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2282C" w14:textId="1576A63A" w:rsidR="00F40547" w:rsidRDefault="008465FE" w:rsidP="00F40547">
      <w:pPr>
        <w:pStyle w:val="NormalWeb"/>
        <w:spacing w:after="0" w:afterAutospacing="0"/>
        <w:jc w:val="center"/>
        <w:rPr>
          <w:rStyle w:val="s1"/>
          <w:rFonts w:asciiTheme="minorHAnsi" w:hAnsiTheme="minorHAnsi" w:cstheme="minorHAnsi"/>
          <w:b/>
          <w:bCs/>
          <w:color w:val="000000"/>
          <w:sz w:val="44"/>
          <w:szCs w:val="44"/>
        </w:rPr>
      </w:pPr>
      <w:r>
        <w:rPr>
          <w:rFonts w:asciiTheme="minorHAnsi" w:hAnsiTheme="minorHAnsi" w:cstheme="minorHAnsi"/>
          <w:b/>
          <w:bCs/>
          <w:noProof/>
          <w:color w:val="000000"/>
          <w:sz w:val="44"/>
          <w:szCs w:val="44"/>
        </w:rPr>
        <w:drawing>
          <wp:inline distT="0" distB="0" distL="0" distR="0" wp14:anchorId="03D3BBD7" wp14:editId="0BB51328">
            <wp:extent cx="3683818" cy="5130800"/>
            <wp:effectExtent l="0" t="0" r="0" b="0"/>
            <wp:docPr id="578267413" name="Picture 2" descr="A person with pink hair and a pink wi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67413" name="Picture 2" descr="A person with pink hair and a pink wi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5413" cy="5202661"/>
                    </a:xfrm>
                    <a:prstGeom prst="rect">
                      <a:avLst/>
                    </a:prstGeom>
                  </pic:spPr>
                </pic:pic>
              </a:graphicData>
            </a:graphic>
          </wp:inline>
        </w:drawing>
      </w:r>
    </w:p>
    <w:p w14:paraId="3432342F" w14:textId="752E6BF9" w:rsidR="00A857B7" w:rsidRPr="00F40547" w:rsidRDefault="00E7572D" w:rsidP="008465FE">
      <w:pPr>
        <w:pStyle w:val="NormalWeb"/>
        <w:spacing w:after="0" w:afterAutospacing="0"/>
        <w:jc w:val="center"/>
        <w:rPr>
          <w:rStyle w:val="s1"/>
        </w:rPr>
      </w:pPr>
      <w:r>
        <w:rPr>
          <w:rStyle w:val="s1"/>
          <w:rFonts w:asciiTheme="minorHAnsi" w:hAnsiTheme="minorHAnsi" w:cstheme="minorHAnsi"/>
          <w:b/>
          <w:bCs/>
          <w:color w:val="000000"/>
          <w:sz w:val="44"/>
          <w:szCs w:val="44"/>
        </w:rPr>
        <w:t>COMING TO THE OTHER PALACE</w:t>
      </w:r>
    </w:p>
    <w:p w14:paraId="7468D751" w14:textId="7D35140E" w:rsidR="0061208C" w:rsidRDefault="00DB147D" w:rsidP="0061208C">
      <w:pPr>
        <w:pStyle w:val="p1"/>
        <w:spacing w:before="0" w:beforeAutospacing="0" w:after="0" w:afterAutospacing="0"/>
        <w:jc w:val="center"/>
        <w:rPr>
          <w:rStyle w:val="s1"/>
          <w:rFonts w:asciiTheme="minorHAnsi" w:hAnsiTheme="minorHAnsi" w:cstheme="minorHAnsi"/>
          <w:b/>
          <w:bCs/>
          <w:color w:val="000000"/>
          <w:sz w:val="36"/>
          <w:szCs w:val="36"/>
        </w:rPr>
      </w:pPr>
      <w:r w:rsidRPr="00910CD3">
        <w:rPr>
          <w:rFonts w:asciiTheme="minorHAnsi" w:hAnsiTheme="minorHAnsi" w:cstheme="minorHAnsi"/>
          <w:b/>
          <w:bCs/>
          <w:sz w:val="36"/>
          <w:szCs w:val="36"/>
        </w:rPr>
        <w:t xml:space="preserve">FROM </w:t>
      </w:r>
      <w:r w:rsidR="00E7572D">
        <w:rPr>
          <w:rStyle w:val="s1"/>
          <w:rFonts w:asciiTheme="minorHAnsi" w:hAnsiTheme="minorHAnsi" w:cstheme="minorHAnsi"/>
          <w:b/>
          <w:bCs/>
          <w:color w:val="000000"/>
          <w:sz w:val="36"/>
          <w:szCs w:val="36"/>
        </w:rPr>
        <w:t xml:space="preserve">13 </w:t>
      </w:r>
      <w:r w:rsidRPr="00910CD3">
        <w:rPr>
          <w:rStyle w:val="s1"/>
          <w:rFonts w:asciiTheme="minorHAnsi" w:hAnsiTheme="minorHAnsi" w:cstheme="minorHAnsi"/>
          <w:b/>
          <w:bCs/>
          <w:color w:val="000000"/>
          <w:sz w:val="36"/>
          <w:szCs w:val="36"/>
        </w:rPr>
        <w:t>SEPTEMBER</w:t>
      </w:r>
      <w:r w:rsidR="00E7572D">
        <w:rPr>
          <w:rStyle w:val="s1"/>
          <w:rFonts w:asciiTheme="minorHAnsi" w:hAnsiTheme="minorHAnsi" w:cstheme="minorHAnsi"/>
          <w:b/>
          <w:bCs/>
          <w:color w:val="000000"/>
          <w:sz w:val="36"/>
          <w:szCs w:val="36"/>
        </w:rPr>
        <w:t xml:space="preserve"> – </w:t>
      </w:r>
      <w:r w:rsidR="001D322E">
        <w:rPr>
          <w:rStyle w:val="s1"/>
          <w:rFonts w:asciiTheme="minorHAnsi" w:hAnsiTheme="minorHAnsi" w:cstheme="minorHAnsi"/>
          <w:b/>
          <w:bCs/>
          <w:color w:val="000000"/>
          <w:sz w:val="36"/>
          <w:szCs w:val="36"/>
        </w:rPr>
        <w:t>10</w:t>
      </w:r>
      <w:r w:rsidR="00E7572D">
        <w:rPr>
          <w:rStyle w:val="s1"/>
          <w:rFonts w:asciiTheme="minorHAnsi" w:hAnsiTheme="minorHAnsi" w:cstheme="minorHAnsi"/>
          <w:b/>
          <w:bCs/>
          <w:color w:val="000000"/>
          <w:sz w:val="36"/>
          <w:szCs w:val="36"/>
        </w:rPr>
        <w:t xml:space="preserve"> NOVEMBER</w:t>
      </w:r>
      <w:r w:rsidRPr="00910CD3">
        <w:rPr>
          <w:rStyle w:val="s1"/>
          <w:rFonts w:asciiTheme="minorHAnsi" w:hAnsiTheme="minorHAnsi" w:cstheme="minorHAnsi"/>
          <w:b/>
          <w:bCs/>
          <w:color w:val="000000"/>
          <w:sz w:val="36"/>
          <w:szCs w:val="36"/>
        </w:rPr>
        <w:t xml:space="preserve"> </w:t>
      </w:r>
      <w:r w:rsidR="00B4309E">
        <w:rPr>
          <w:rStyle w:val="s1"/>
          <w:rFonts w:asciiTheme="minorHAnsi" w:hAnsiTheme="minorHAnsi" w:cstheme="minorHAnsi"/>
          <w:b/>
          <w:bCs/>
          <w:color w:val="000000"/>
          <w:sz w:val="36"/>
          <w:szCs w:val="36"/>
        </w:rPr>
        <w:br/>
      </w:r>
    </w:p>
    <w:p w14:paraId="760721DA" w14:textId="3EF022AF" w:rsidR="0012469D" w:rsidRPr="004C1278" w:rsidRDefault="0012469D" w:rsidP="000B1EB2">
      <w:pPr>
        <w:pStyle w:val="p1"/>
        <w:spacing w:before="0" w:beforeAutospacing="0" w:after="0" w:afterAutospacing="0"/>
        <w:rPr>
          <w:rFonts w:asciiTheme="minorHAnsi" w:hAnsiTheme="minorHAnsi" w:cstheme="minorHAnsi"/>
          <w:color w:val="000000" w:themeColor="text1"/>
        </w:rPr>
      </w:pPr>
      <w:r w:rsidRPr="0012469D">
        <w:rPr>
          <w:rFonts w:asciiTheme="minorHAnsi" w:hAnsiTheme="minorHAnsi" w:cstheme="minorHAnsi"/>
          <w:color w:val="000000"/>
        </w:rPr>
        <w:t>Following</w:t>
      </w:r>
      <w:r w:rsidR="00471EE1">
        <w:rPr>
          <w:rFonts w:asciiTheme="minorHAnsi" w:hAnsiTheme="minorHAnsi" w:cstheme="minorHAnsi"/>
          <w:color w:val="000000"/>
        </w:rPr>
        <w:t xml:space="preserve"> electrifying</w:t>
      </w:r>
      <w:r w:rsidRPr="0012469D">
        <w:rPr>
          <w:rFonts w:asciiTheme="minorHAnsi" w:hAnsiTheme="minorHAnsi" w:cstheme="minorHAnsi"/>
          <w:color w:val="FF0000"/>
        </w:rPr>
        <w:t xml:space="preserve"> </w:t>
      </w:r>
      <w:r w:rsidR="004C1278" w:rsidRPr="004C1278">
        <w:rPr>
          <w:rFonts w:asciiTheme="minorHAnsi" w:hAnsiTheme="minorHAnsi" w:cstheme="minorHAnsi"/>
        </w:rPr>
        <w:t xml:space="preserve">try-out </w:t>
      </w:r>
      <w:r w:rsidRPr="0012469D">
        <w:rPr>
          <w:rFonts w:asciiTheme="minorHAnsi" w:hAnsiTheme="minorHAnsi" w:cstheme="minorHAnsi"/>
          <w:color w:val="000000"/>
        </w:rPr>
        <w:t xml:space="preserve">performances at The Lyric Theatre last year, </w:t>
      </w:r>
      <w:r w:rsidR="00F40547">
        <w:rPr>
          <w:rFonts w:asciiTheme="minorHAnsi" w:hAnsiTheme="minorHAnsi" w:cstheme="minorHAnsi"/>
          <w:color w:val="000000"/>
        </w:rPr>
        <w:t xml:space="preserve">Bill Kenwright Ltd and Paul-Taylor Mills present </w:t>
      </w:r>
      <w:r w:rsidRPr="0012469D">
        <w:rPr>
          <w:rFonts w:asciiTheme="minorHAnsi" w:hAnsiTheme="minorHAnsi" w:cstheme="minorHAnsi"/>
          <w:color w:val="000000"/>
        </w:rPr>
        <w:t xml:space="preserve">the brand-new musical, </w:t>
      </w:r>
      <w:r>
        <w:rPr>
          <w:rFonts w:asciiTheme="minorHAnsi" w:hAnsiTheme="minorHAnsi" w:cstheme="minorHAnsi"/>
          <w:color w:val="000000"/>
        </w:rPr>
        <w:t>come</w:t>
      </w:r>
      <w:r w:rsidRPr="0012469D">
        <w:rPr>
          <w:rFonts w:asciiTheme="minorHAnsi" w:hAnsiTheme="minorHAnsi" w:cstheme="minorHAnsi"/>
          <w:color w:val="000000"/>
        </w:rPr>
        <w:t xml:space="preserve"> gig, </w:t>
      </w:r>
      <w:r>
        <w:rPr>
          <w:rFonts w:asciiTheme="minorHAnsi" w:hAnsiTheme="minorHAnsi" w:cstheme="minorHAnsi"/>
          <w:color w:val="000000"/>
        </w:rPr>
        <w:t>come</w:t>
      </w:r>
      <w:r w:rsidRPr="0012469D">
        <w:rPr>
          <w:rFonts w:asciiTheme="minorHAnsi" w:hAnsiTheme="minorHAnsi" w:cstheme="minorHAnsi"/>
          <w:color w:val="000000"/>
        </w:rPr>
        <w:t xml:space="preserve"> ballet, </w:t>
      </w:r>
      <w:r w:rsidR="00F40547">
        <w:rPr>
          <w:rFonts w:asciiTheme="minorHAnsi" w:hAnsiTheme="minorHAnsi" w:cstheme="minorHAnsi"/>
          <w:color w:val="000000"/>
        </w:rPr>
        <w:t>now</w:t>
      </w:r>
      <w:r w:rsidRPr="0012469D">
        <w:rPr>
          <w:rFonts w:asciiTheme="minorHAnsi" w:hAnsiTheme="minorHAnsi" w:cstheme="minorHAnsi"/>
          <w:color w:val="000000"/>
        </w:rPr>
        <w:t xml:space="preserve"> back</w:t>
      </w:r>
      <w:r w:rsidR="004C1278">
        <w:rPr>
          <w:rFonts w:asciiTheme="minorHAnsi" w:hAnsiTheme="minorHAnsi" w:cstheme="minorHAnsi"/>
          <w:color w:val="000000"/>
        </w:rPr>
        <w:t xml:space="preserve"> for a full reign</w:t>
      </w:r>
      <w:r w:rsidRPr="0012469D">
        <w:rPr>
          <w:rFonts w:asciiTheme="minorHAnsi" w:hAnsiTheme="minorHAnsi" w:cstheme="minorHAnsi"/>
          <w:color w:val="000000"/>
        </w:rPr>
        <w:t xml:space="preserve">. This time, one of the most prolific monarchs in history has found </w:t>
      </w:r>
      <w:r>
        <w:rPr>
          <w:rFonts w:asciiTheme="minorHAnsi" w:hAnsiTheme="minorHAnsi" w:cstheme="minorHAnsi"/>
          <w:color w:val="000000"/>
        </w:rPr>
        <w:t>her</w:t>
      </w:r>
      <w:r w:rsidRPr="0012469D">
        <w:rPr>
          <w:rFonts w:asciiTheme="minorHAnsi" w:hAnsiTheme="minorHAnsi" w:cstheme="minorHAnsi"/>
          <w:color w:val="000000"/>
        </w:rPr>
        <w:t xml:space="preserve"> </w:t>
      </w:r>
      <w:r>
        <w:rPr>
          <w:rFonts w:asciiTheme="minorHAnsi" w:hAnsiTheme="minorHAnsi" w:cstheme="minorHAnsi"/>
          <w:color w:val="000000"/>
        </w:rPr>
        <w:t>(</w:t>
      </w:r>
      <w:r w:rsidRPr="0012469D">
        <w:rPr>
          <w:rFonts w:asciiTheme="minorHAnsi" w:hAnsiTheme="minorHAnsi" w:cstheme="minorHAnsi"/>
          <w:color w:val="000000"/>
        </w:rPr>
        <w:t>rightful</w:t>
      </w:r>
      <w:r>
        <w:rPr>
          <w:rFonts w:asciiTheme="minorHAnsi" w:hAnsiTheme="minorHAnsi" w:cstheme="minorHAnsi"/>
          <w:color w:val="000000"/>
        </w:rPr>
        <w:t>)</w:t>
      </w:r>
      <w:r w:rsidRPr="0012469D">
        <w:rPr>
          <w:rFonts w:asciiTheme="minorHAnsi" w:hAnsiTheme="minorHAnsi" w:cstheme="minorHAnsi"/>
          <w:color w:val="000000"/>
        </w:rPr>
        <w:t xml:space="preserve"> home at </w:t>
      </w:r>
      <w:r>
        <w:rPr>
          <w:rFonts w:asciiTheme="minorHAnsi" w:hAnsiTheme="minorHAnsi" w:cstheme="minorHAnsi"/>
          <w:color w:val="000000"/>
        </w:rPr>
        <w:t>a palace…</w:t>
      </w:r>
      <w:r w:rsidRPr="0012469D">
        <w:rPr>
          <w:rFonts w:asciiTheme="minorHAnsi" w:hAnsiTheme="minorHAnsi" w:cstheme="minorHAnsi"/>
          <w:b/>
          <w:bCs/>
          <w:color w:val="000000"/>
        </w:rPr>
        <w:t>The Other Palace</w:t>
      </w:r>
      <w:r>
        <w:rPr>
          <w:rFonts w:asciiTheme="minorHAnsi" w:hAnsiTheme="minorHAnsi" w:cstheme="minorHAnsi"/>
          <w:color w:val="000000"/>
        </w:rPr>
        <w:t xml:space="preserve">, to be </w:t>
      </w:r>
      <w:r w:rsidR="00F40547">
        <w:rPr>
          <w:rFonts w:asciiTheme="minorHAnsi" w:hAnsiTheme="minorHAnsi" w:cstheme="minorHAnsi"/>
          <w:color w:val="000000"/>
        </w:rPr>
        <w:t>exact</w:t>
      </w:r>
      <w:r>
        <w:rPr>
          <w:rFonts w:asciiTheme="minorHAnsi" w:hAnsiTheme="minorHAnsi" w:cstheme="minorHAnsi"/>
          <w:color w:val="000000"/>
        </w:rPr>
        <w:t xml:space="preserve"> </w:t>
      </w:r>
      <w:r w:rsidRPr="0012469D">
        <w:rPr>
          <w:rFonts w:asciiTheme="minorHAnsi" w:hAnsiTheme="minorHAnsi" w:cstheme="minorHAnsi"/>
          <w:color w:val="000000"/>
        </w:rPr>
        <w:t xml:space="preserve">from </w:t>
      </w:r>
      <w:r w:rsidRPr="0012469D">
        <w:rPr>
          <w:rFonts w:asciiTheme="minorHAnsi" w:hAnsiTheme="minorHAnsi" w:cstheme="minorHAnsi"/>
          <w:b/>
          <w:bCs/>
          <w:color w:val="000000"/>
        </w:rPr>
        <w:t>13 September 2024</w:t>
      </w:r>
      <w:r w:rsidR="004C1278">
        <w:rPr>
          <w:rFonts w:asciiTheme="minorHAnsi" w:hAnsiTheme="minorHAnsi" w:cstheme="minorHAnsi"/>
          <w:b/>
          <w:bCs/>
          <w:color w:val="000000"/>
        </w:rPr>
        <w:t xml:space="preserve"> </w:t>
      </w:r>
      <w:r w:rsidR="004C1278">
        <w:rPr>
          <w:rFonts w:asciiTheme="minorHAnsi" w:hAnsiTheme="minorHAnsi" w:cstheme="minorHAnsi"/>
          <w:color w:val="000000"/>
        </w:rPr>
        <w:t>for a strictly limited season.</w:t>
      </w:r>
    </w:p>
    <w:p w14:paraId="7E40BB43" w14:textId="77777777" w:rsidR="00574453" w:rsidRDefault="00574453" w:rsidP="003148DC">
      <w:pPr>
        <w:pStyle w:val="p1"/>
        <w:spacing w:before="0" w:beforeAutospacing="0" w:after="0" w:afterAutospacing="0"/>
        <w:rPr>
          <w:rFonts w:asciiTheme="minorHAnsi" w:hAnsiTheme="minorHAnsi" w:cstheme="minorHAnsi"/>
          <w:color w:val="000000" w:themeColor="text1"/>
          <w:shd w:val="clear" w:color="auto" w:fill="FFFFFF"/>
        </w:rPr>
      </w:pPr>
    </w:p>
    <w:p w14:paraId="4F7C089F" w14:textId="7D053BA5" w:rsidR="00574453" w:rsidRDefault="00574453" w:rsidP="003148DC">
      <w:pPr>
        <w:pStyle w:val="p1"/>
        <w:spacing w:before="0" w:beforeAutospacing="0" w:after="0" w:afterAutospacing="0"/>
        <w:rPr>
          <w:rFonts w:asciiTheme="minorHAnsi" w:hAnsiTheme="minorHAnsi" w:cstheme="minorHAnsi"/>
          <w:color w:val="000000"/>
        </w:rPr>
      </w:pPr>
      <w:r w:rsidRPr="00574453">
        <w:rPr>
          <w:rFonts w:asciiTheme="minorHAnsi" w:hAnsiTheme="minorHAnsi" w:cstheme="minorHAnsi"/>
          <w:color w:val="000000"/>
        </w:rPr>
        <w:t>From some of the most exciting figures in modern British theatre,</w:t>
      </w:r>
      <w:r w:rsidRPr="00574453">
        <w:rPr>
          <w:rStyle w:val="apple-converted-space"/>
          <w:rFonts w:asciiTheme="minorHAnsi" w:hAnsiTheme="minorHAnsi" w:cstheme="minorHAnsi"/>
          <w:color w:val="000000"/>
        </w:rPr>
        <w:t> </w:t>
      </w:r>
      <w:r w:rsidRPr="00574453">
        <w:rPr>
          <w:rStyle w:val="Emphasis"/>
          <w:rFonts w:asciiTheme="minorHAnsi" w:hAnsiTheme="minorHAnsi" w:cstheme="minorHAnsi"/>
          <w:b/>
          <w:bCs/>
          <w:color w:val="000000"/>
        </w:rPr>
        <w:t>Cake: The Marie Antoinette Playlist</w:t>
      </w:r>
      <w:r w:rsidRPr="00574453">
        <w:rPr>
          <w:rStyle w:val="apple-converted-space"/>
          <w:rFonts w:asciiTheme="minorHAnsi" w:hAnsiTheme="minorHAnsi" w:cstheme="minorHAnsi"/>
          <w:color w:val="000000"/>
        </w:rPr>
        <w:t> </w:t>
      </w:r>
      <w:r w:rsidRPr="00574453">
        <w:rPr>
          <w:rFonts w:asciiTheme="minorHAnsi" w:hAnsiTheme="minorHAnsi" w:cstheme="minorHAnsi"/>
          <w:color w:val="000000"/>
        </w:rPr>
        <w:t>continues its journey</w:t>
      </w:r>
      <w:r w:rsidR="0017422B">
        <w:rPr>
          <w:rFonts w:asciiTheme="minorHAnsi" w:hAnsiTheme="minorHAnsi" w:cstheme="minorHAnsi"/>
          <w:color w:val="000000"/>
        </w:rPr>
        <w:t>, f</w:t>
      </w:r>
      <w:r w:rsidRPr="00574453">
        <w:rPr>
          <w:rFonts w:asciiTheme="minorHAnsi" w:hAnsiTheme="minorHAnsi" w:cstheme="minorHAnsi"/>
          <w:color w:val="000000"/>
        </w:rPr>
        <w:t xml:space="preserve">ollowing a successful UK tour at the start of 2023 </w:t>
      </w:r>
      <w:r w:rsidRPr="00574453">
        <w:rPr>
          <w:rFonts w:asciiTheme="minorHAnsi" w:hAnsiTheme="minorHAnsi" w:cstheme="minorHAnsi"/>
          <w:color w:val="000000"/>
        </w:rPr>
        <w:lastRenderedPageBreak/>
        <w:t>and</w:t>
      </w:r>
      <w:r w:rsidRPr="00015225">
        <w:rPr>
          <w:rFonts w:asciiTheme="minorHAnsi" w:hAnsiTheme="minorHAnsi" w:cstheme="minorHAnsi"/>
          <w:color w:val="000000" w:themeColor="text1"/>
        </w:rPr>
        <w:t xml:space="preserve"> five </w:t>
      </w:r>
      <w:r w:rsidRPr="00574453">
        <w:rPr>
          <w:rFonts w:asciiTheme="minorHAnsi" w:hAnsiTheme="minorHAnsi" w:cstheme="minorHAnsi"/>
          <w:color w:val="000000"/>
        </w:rPr>
        <w:t xml:space="preserve">performances </w:t>
      </w:r>
      <w:r w:rsidR="00AC4E48">
        <w:rPr>
          <w:rFonts w:asciiTheme="minorHAnsi" w:hAnsiTheme="minorHAnsi" w:cstheme="minorHAnsi"/>
          <w:color w:val="000000"/>
        </w:rPr>
        <w:t>i</w:t>
      </w:r>
      <w:r w:rsidRPr="00574453">
        <w:rPr>
          <w:rFonts w:asciiTheme="minorHAnsi" w:hAnsiTheme="minorHAnsi" w:cstheme="minorHAnsi"/>
          <w:color w:val="000000"/>
        </w:rPr>
        <w:t>n the West End last September, it now returns for a limited season in London this autumn.</w:t>
      </w:r>
    </w:p>
    <w:p w14:paraId="2CF055CE" w14:textId="77777777" w:rsidR="00015225" w:rsidRDefault="00015225" w:rsidP="003148DC">
      <w:pPr>
        <w:pStyle w:val="p1"/>
        <w:spacing w:before="0" w:beforeAutospacing="0" w:after="0" w:afterAutospacing="0"/>
        <w:rPr>
          <w:rFonts w:asciiTheme="minorHAnsi" w:hAnsiTheme="minorHAnsi" w:cstheme="minorHAnsi"/>
          <w:color w:val="000000"/>
        </w:rPr>
      </w:pPr>
    </w:p>
    <w:p w14:paraId="50ACC7A9" w14:textId="1C82944C" w:rsidR="00AA2098" w:rsidRDefault="002F18CF" w:rsidP="00531D0B">
      <w:pPr>
        <w:pStyle w:val="NormalWeb"/>
        <w:shd w:val="clear" w:color="auto" w:fill="FFFFFF"/>
        <w:spacing w:before="0" w:beforeAutospacing="0" w:after="300" w:afterAutospacing="0"/>
        <w:jc w:val="both"/>
        <w:rPr>
          <w:rFonts w:asciiTheme="minorHAnsi" w:hAnsiTheme="minorHAnsi" w:cstheme="minorHAnsi"/>
          <w:color w:val="000000" w:themeColor="text1"/>
        </w:rPr>
      </w:pPr>
      <w:r w:rsidRPr="00AC3C00">
        <w:rPr>
          <w:rFonts w:asciiTheme="minorHAnsi" w:hAnsiTheme="minorHAnsi" w:cstheme="minorHAnsi"/>
          <w:b/>
          <w:bCs/>
          <w:i/>
          <w:iCs/>
          <w:color w:val="000000" w:themeColor="text1"/>
          <w:shd w:val="clear" w:color="auto" w:fill="FFFFFF"/>
        </w:rPr>
        <w:t>Cake: The Marie Antoinette Playlist</w:t>
      </w:r>
      <w:r w:rsidRPr="00AC3C00">
        <w:rPr>
          <w:rFonts w:asciiTheme="minorHAnsi" w:hAnsiTheme="minorHAnsi" w:cstheme="minorHAnsi"/>
          <w:color w:val="000000" w:themeColor="text1"/>
          <w:shd w:val="clear" w:color="auto" w:fill="FFFFFF"/>
        </w:rPr>
        <w:t xml:space="preserve"> has an aw</w:t>
      </w:r>
      <w:r w:rsidR="00A11F60" w:rsidRPr="00AC3C00">
        <w:rPr>
          <w:rFonts w:asciiTheme="minorHAnsi" w:hAnsiTheme="minorHAnsi" w:cstheme="minorHAnsi"/>
          <w:color w:val="000000" w:themeColor="text1"/>
        </w:rPr>
        <w:t>ard-winning creative team</w:t>
      </w:r>
      <w:r w:rsidR="000B1EB2" w:rsidRPr="00AC3C00">
        <w:rPr>
          <w:rFonts w:asciiTheme="minorHAnsi" w:hAnsiTheme="minorHAnsi" w:cstheme="minorHAnsi"/>
          <w:color w:val="000000" w:themeColor="text1"/>
        </w:rPr>
        <w:t>,</w:t>
      </w:r>
      <w:r w:rsidR="00A11F60" w:rsidRPr="00AC3C00">
        <w:rPr>
          <w:rFonts w:asciiTheme="minorHAnsi" w:hAnsiTheme="minorHAnsi" w:cstheme="minorHAnsi"/>
          <w:color w:val="000000" w:themeColor="text1"/>
        </w:rPr>
        <w:t xml:space="preserve"> including </w:t>
      </w:r>
      <w:r w:rsidR="00A11F60" w:rsidRPr="00AC3C00">
        <w:rPr>
          <w:rFonts w:asciiTheme="minorHAnsi" w:hAnsiTheme="minorHAnsi" w:cstheme="minorHAnsi"/>
          <w:b/>
          <w:bCs/>
          <w:color w:val="000000" w:themeColor="text1"/>
        </w:rPr>
        <w:t>Morgan Lloyd Malcolm</w:t>
      </w:r>
      <w:r w:rsidR="00A11F60" w:rsidRPr="00AC3C00">
        <w:rPr>
          <w:rFonts w:asciiTheme="minorHAnsi" w:hAnsiTheme="minorHAnsi" w:cstheme="minorHAnsi"/>
          <w:color w:val="000000" w:themeColor="text1"/>
        </w:rPr>
        <w:t xml:space="preserve"> (</w:t>
      </w:r>
      <w:r w:rsidR="00A11F60" w:rsidRPr="00AC3C00">
        <w:rPr>
          <w:rFonts w:asciiTheme="minorHAnsi" w:hAnsiTheme="minorHAnsi" w:cstheme="minorHAnsi"/>
          <w:i/>
          <w:iCs/>
          <w:color w:val="000000" w:themeColor="text1"/>
        </w:rPr>
        <w:t>Emilia – The Globe</w:t>
      </w:r>
      <w:r w:rsidR="00A11F60" w:rsidRPr="00AC3C00">
        <w:rPr>
          <w:rFonts w:asciiTheme="minorHAnsi" w:hAnsiTheme="minorHAnsi" w:cstheme="minorHAnsi"/>
          <w:color w:val="000000" w:themeColor="text1"/>
        </w:rPr>
        <w:t>)</w:t>
      </w:r>
      <w:r w:rsidR="00127565">
        <w:rPr>
          <w:rFonts w:asciiTheme="minorHAnsi" w:hAnsiTheme="minorHAnsi" w:cstheme="minorHAnsi"/>
          <w:color w:val="000000" w:themeColor="text1"/>
        </w:rPr>
        <w:t xml:space="preserve">, </w:t>
      </w:r>
      <w:r w:rsidR="006151D1" w:rsidRPr="00AC3C00">
        <w:rPr>
          <w:rFonts w:asciiTheme="minorHAnsi" w:hAnsiTheme="minorHAnsi" w:cstheme="minorHAnsi"/>
          <w:b/>
          <w:bCs/>
          <w:color w:val="000000" w:themeColor="text1"/>
        </w:rPr>
        <w:t>Tasha</w:t>
      </w:r>
      <w:r w:rsidR="00BF669F" w:rsidRPr="00AC3C00">
        <w:rPr>
          <w:rFonts w:asciiTheme="minorHAnsi" w:hAnsiTheme="minorHAnsi" w:cstheme="minorHAnsi"/>
          <w:b/>
          <w:bCs/>
          <w:color w:val="000000" w:themeColor="text1"/>
        </w:rPr>
        <w:t xml:space="preserve"> </w:t>
      </w:r>
      <w:r w:rsidR="006151D1" w:rsidRPr="00AC3C00">
        <w:rPr>
          <w:rFonts w:asciiTheme="minorHAnsi" w:hAnsiTheme="minorHAnsi" w:cstheme="minorHAnsi"/>
          <w:b/>
          <w:bCs/>
          <w:color w:val="000000" w:themeColor="text1"/>
        </w:rPr>
        <w:t>Taylo</w:t>
      </w:r>
      <w:r w:rsidR="00BF669F" w:rsidRPr="00AC3C00">
        <w:rPr>
          <w:rFonts w:asciiTheme="minorHAnsi" w:hAnsiTheme="minorHAnsi" w:cstheme="minorHAnsi"/>
          <w:b/>
          <w:bCs/>
          <w:color w:val="000000" w:themeColor="text1"/>
        </w:rPr>
        <w:t>r</w:t>
      </w:r>
      <w:r w:rsidR="00C236E2" w:rsidRPr="00AC3C00">
        <w:rPr>
          <w:rFonts w:asciiTheme="minorHAnsi" w:hAnsiTheme="minorHAnsi" w:cstheme="minorHAnsi"/>
          <w:b/>
          <w:bCs/>
          <w:color w:val="000000" w:themeColor="text1"/>
        </w:rPr>
        <w:t xml:space="preserve"> </w:t>
      </w:r>
      <w:r w:rsidR="006151D1" w:rsidRPr="00AC3C00">
        <w:rPr>
          <w:rFonts w:asciiTheme="minorHAnsi" w:hAnsiTheme="minorHAnsi" w:cstheme="minorHAnsi"/>
          <w:b/>
          <w:bCs/>
          <w:color w:val="000000" w:themeColor="text1"/>
        </w:rPr>
        <w:t xml:space="preserve">Johnson </w:t>
      </w:r>
      <w:r w:rsidR="006151D1" w:rsidRPr="00AC3C00">
        <w:rPr>
          <w:rFonts w:asciiTheme="minorHAnsi" w:hAnsiTheme="minorHAnsi" w:cstheme="minorHAnsi"/>
          <w:color w:val="000000" w:themeColor="text1"/>
        </w:rPr>
        <w:t>(</w:t>
      </w:r>
      <w:r w:rsidR="0007447E" w:rsidRPr="00AC3C00">
        <w:rPr>
          <w:rFonts w:asciiTheme="minorHAnsi" w:hAnsiTheme="minorHAnsi" w:cstheme="minorHAnsi"/>
          <w:i/>
          <w:iCs/>
          <w:color w:val="000000" w:themeColor="text1"/>
        </w:rPr>
        <w:t xml:space="preserve">The Cat </w:t>
      </w:r>
      <w:proofErr w:type="gramStart"/>
      <w:r w:rsidR="0007447E" w:rsidRPr="00AC3C00">
        <w:rPr>
          <w:rFonts w:asciiTheme="minorHAnsi" w:hAnsiTheme="minorHAnsi" w:cstheme="minorHAnsi"/>
          <w:i/>
          <w:iCs/>
          <w:color w:val="000000" w:themeColor="text1"/>
        </w:rPr>
        <w:t>In</w:t>
      </w:r>
      <w:proofErr w:type="gramEnd"/>
      <w:r w:rsidR="0007447E" w:rsidRPr="00AC3C00">
        <w:rPr>
          <w:rFonts w:asciiTheme="minorHAnsi" w:hAnsiTheme="minorHAnsi" w:cstheme="minorHAnsi"/>
          <w:i/>
          <w:iCs/>
          <w:color w:val="000000" w:themeColor="text1"/>
        </w:rPr>
        <w:t xml:space="preserve"> The Hat)</w:t>
      </w:r>
      <w:r w:rsidR="00531D0B">
        <w:rPr>
          <w:rFonts w:asciiTheme="minorHAnsi" w:hAnsiTheme="minorHAnsi" w:cstheme="minorHAnsi"/>
          <w:color w:val="000000" w:themeColor="text1"/>
        </w:rPr>
        <w:t xml:space="preserve">, </w:t>
      </w:r>
      <w:r w:rsidR="00045376" w:rsidRPr="00AC3C00">
        <w:rPr>
          <w:rFonts w:asciiTheme="minorHAnsi" w:hAnsiTheme="minorHAnsi" w:cstheme="minorHAnsi"/>
          <w:color w:val="000000" w:themeColor="text1"/>
        </w:rPr>
        <w:t>singer-song writer</w:t>
      </w:r>
      <w:r w:rsidR="00127565">
        <w:rPr>
          <w:rFonts w:asciiTheme="minorHAnsi" w:hAnsiTheme="minorHAnsi" w:cstheme="minorHAnsi"/>
          <w:color w:val="000000" w:themeColor="text1"/>
        </w:rPr>
        <w:t xml:space="preserve"> and</w:t>
      </w:r>
      <w:r w:rsidR="006151D1" w:rsidRPr="00AC3C00">
        <w:rPr>
          <w:rFonts w:asciiTheme="minorHAnsi" w:hAnsiTheme="minorHAnsi" w:cstheme="minorHAnsi"/>
          <w:color w:val="000000" w:themeColor="text1"/>
        </w:rPr>
        <w:t xml:space="preserve"> </w:t>
      </w:r>
      <w:r w:rsidR="006151D1" w:rsidRPr="00AC3C00">
        <w:rPr>
          <w:rFonts w:asciiTheme="minorHAnsi" w:hAnsiTheme="minorHAnsi" w:cstheme="minorHAnsi"/>
          <w:b/>
          <w:bCs/>
          <w:color w:val="000000" w:themeColor="text1"/>
        </w:rPr>
        <w:t>Jack McManus</w:t>
      </w:r>
      <w:r w:rsidR="00531D0B">
        <w:rPr>
          <w:rFonts w:asciiTheme="minorHAnsi" w:hAnsiTheme="minorHAnsi" w:cstheme="minorHAnsi"/>
          <w:b/>
          <w:bCs/>
          <w:color w:val="000000" w:themeColor="text1"/>
        </w:rPr>
        <w:t xml:space="preserve"> </w:t>
      </w:r>
      <w:r w:rsidR="00531D0B" w:rsidRPr="00127565">
        <w:rPr>
          <w:rFonts w:asciiTheme="minorHAnsi" w:hAnsiTheme="minorHAnsi" w:cstheme="minorHAnsi"/>
          <w:color w:val="000000" w:themeColor="text1"/>
        </w:rPr>
        <w:t>with</w:t>
      </w:r>
      <w:r w:rsidR="00531D0B" w:rsidRPr="00127565">
        <w:rPr>
          <w:rFonts w:asciiTheme="minorHAnsi" w:hAnsiTheme="minorHAnsi" w:cstheme="minorHAnsi"/>
          <w:b/>
          <w:bCs/>
          <w:color w:val="000000" w:themeColor="text1"/>
        </w:rPr>
        <w:t xml:space="preserve"> </w:t>
      </w:r>
      <w:proofErr w:type="spellStart"/>
      <w:r w:rsidR="00531D0B" w:rsidRPr="00127565">
        <w:rPr>
          <w:rFonts w:asciiTheme="minorHAnsi" w:hAnsiTheme="minorHAnsi" w:cstheme="minorHAnsi"/>
          <w:b/>
          <w:bCs/>
        </w:rPr>
        <w:t>Bronagh</w:t>
      </w:r>
      <w:proofErr w:type="spellEnd"/>
      <w:r w:rsidR="00531D0B" w:rsidRPr="00127565">
        <w:rPr>
          <w:rFonts w:asciiTheme="minorHAnsi" w:hAnsiTheme="minorHAnsi" w:cstheme="minorHAnsi"/>
          <w:b/>
          <w:bCs/>
        </w:rPr>
        <w:t xml:space="preserve"> Lagan</w:t>
      </w:r>
      <w:r w:rsidR="00531D0B" w:rsidRPr="00127565">
        <w:rPr>
          <w:rFonts w:asciiTheme="minorHAnsi" w:hAnsiTheme="minorHAnsi" w:cstheme="minorHAnsi"/>
          <w:color w:val="000000" w:themeColor="text1"/>
        </w:rPr>
        <w:t xml:space="preserve"> </w:t>
      </w:r>
      <w:r w:rsidR="000057E8" w:rsidRPr="00127565">
        <w:rPr>
          <w:rFonts w:asciiTheme="minorHAnsi" w:hAnsiTheme="minorHAnsi" w:cstheme="minorHAnsi"/>
          <w:i/>
          <w:iCs/>
          <w:color w:val="000000" w:themeColor="text1"/>
        </w:rPr>
        <w:t>(</w:t>
      </w:r>
      <w:r w:rsidR="00C02F64" w:rsidRPr="00127565">
        <w:rPr>
          <w:rFonts w:asciiTheme="minorHAnsi" w:hAnsiTheme="minorHAnsi" w:cstheme="minorHAnsi"/>
          <w:i/>
          <w:iCs/>
          <w:color w:val="000000" w:themeColor="text1"/>
        </w:rPr>
        <w:t>Cruise</w:t>
      </w:r>
      <w:r w:rsidR="000057E8" w:rsidRPr="00127565">
        <w:rPr>
          <w:rFonts w:asciiTheme="minorHAnsi" w:hAnsiTheme="minorHAnsi" w:cstheme="minorHAnsi"/>
          <w:i/>
          <w:iCs/>
          <w:color w:val="000000" w:themeColor="text1"/>
        </w:rPr>
        <w:t xml:space="preserve">) </w:t>
      </w:r>
      <w:r w:rsidR="00531D0B" w:rsidRPr="00127565">
        <w:rPr>
          <w:rFonts w:asciiTheme="minorHAnsi" w:hAnsiTheme="minorHAnsi" w:cstheme="minorHAnsi"/>
          <w:color w:val="000000" w:themeColor="text1"/>
        </w:rPr>
        <w:t xml:space="preserve">and </w:t>
      </w:r>
      <w:r w:rsidR="00531D0B" w:rsidRPr="00127565">
        <w:rPr>
          <w:rFonts w:asciiTheme="minorHAnsi" w:hAnsiTheme="minorHAnsi" w:cstheme="minorHAnsi"/>
          <w:b/>
          <w:bCs/>
        </w:rPr>
        <w:t>Christopher Tendai</w:t>
      </w:r>
      <w:r w:rsidR="00531D0B" w:rsidRPr="00AC3C00">
        <w:rPr>
          <w:rFonts w:asciiTheme="minorHAnsi" w:hAnsiTheme="minorHAnsi" w:cstheme="minorHAnsi"/>
          <w:color w:val="000000" w:themeColor="text1"/>
        </w:rPr>
        <w:t xml:space="preserve"> </w:t>
      </w:r>
      <w:r w:rsidR="000057E8">
        <w:rPr>
          <w:rFonts w:asciiTheme="minorHAnsi" w:hAnsiTheme="minorHAnsi" w:cstheme="minorHAnsi"/>
          <w:i/>
          <w:iCs/>
          <w:color w:val="000000" w:themeColor="text1"/>
        </w:rPr>
        <w:t>(</w:t>
      </w:r>
      <w:r w:rsidR="00127565">
        <w:rPr>
          <w:rFonts w:asciiTheme="minorHAnsi" w:hAnsiTheme="minorHAnsi" w:cstheme="minorHAnsi"/>
          <w:i/>
          <w:iCs/>
          <w:color w:val="000000" w:themeColor="text1"/>
        </w:rPr>
        <w:t>Closer To Heaven</w:t>
      </w:r>
      <w:r w:rsidR="000057E8">
        <w:rPr>
          <w:rFonts w:asciiTheme="minorHAnsi" w:hAnsiTheme="minorHAnsi" w:cstheme="minorHAnsi"/>
          <w:i/>
          <w:iCs/>
          <w:color w:val="000000" w:themeColor="text1"/>
        </w:rPr>
        <w:t xml:space="preserve">) </w:t>
      </w:r>
      <w:r w:rsidR="00531D0B">
        <w:rPr>
          <w:rFonts w:asciiTheme="minorHAnsi" w:hAnsiTheme="minorHAnsi" w:cstheme="minorHAnsi"/>
          <w:color w:val="000000" w:themeColor="text1"/>
        </w:rPr>
        <w:t xml:space="preserve">joining </w:t>
      </w:r>
      <w:r w:rsidR="000057E8">
        <w:rPr>
          <w:rFonts w:asciiTheme="minorHAnsi" w:hAnsiTheme="minorHAnsi" w:cstheme="minorHAnsi"/>
          <w:color w:val="000000" w:themeColor="text1"/>
        </w:rPr>
        <w:t xml:space="preserve">as director and choreographer respectively, as they build on </w:t>
      </w:r>
      <w:r w:rsidR="00531D0B" w:rsidRPr="00AC3C00">
        <w:rPr>
          <w:rFonts w:asciiTheme="minorHAnsi" w:hAnsiTheme="minorHAnsi" w:cstheme="minorHAnsi"/>
          <w:color w:val="000000" w:themeColor="text1"/>
        </w:rPr>
        <w:t xml:space="preserve">Olivier winner </w:t>
      </w:r>
      <w:r w:rsidR="00531D0B" w:rsidRPr="00AC3C00">
        <w:rPr>
          <w:rFonts w:asciiTheme="minorHAnsi" w:hAnsiTheme="minorHAnsi" w:cstheme="minorHAnsi"/>
          <w:b/>
          <w:bCs/>
          <w:color w:val="000000" w:themeColor="text1"/>
        </w:rPr>
        <w:t xml:space="preserve">Drew </w:t>
      </w:r>
      <w:proofErr w:type="spellStart"/>
      <w:r w:rsidR="00531D0B" w:rsidRPr="00AC3C00">
        <w:rPr>
          <w:rFonts w:asciiTheme="minorHAnsi" w:hAnsiTheme="minorHAnsi" w:cstheme="minorHAnsi"/>
          <w:b/>
          <w:bCs/>
          <w:color w:val="000000" w:themeColor="text1"/>
        </w:rPr>
        <w:t>McOnie</w:t>
      </w:r>
      <w:proofErr w:type="spellEnd"/>
      <w:r w:rsidR="00531D0B" w:rsidRPr="00AC3C00">
        <w:rPr>
          <w:rFonts w:asciiTheme="minorHAnsi" w:hAnsiTheme="minorHAnsi" w:cstheme="minorHAnsi"/>
          <w:color w:val="000000" w:themeColor="text1"/>
        </w:rPr>
        <w:t xml:space="preserve"> (</w:t>
      </w:r>
      <w:r w:rsidR="00531D0B" w:rsidRPr="00AC3C00">
        <w:rPr>
          <w:rFonts w:asciiTheme="minorHAnsi" w:hAnsiTheme="minorHAnsi" w:cstheme="minorHAnsi"/>
          <w:i/>
          <w:iCs/>
          <w:color w:val="000000" w:themeColor="text1"/>
        </w:rPr>
        <w:t>In the Heights; Jesus Ch</w:t>
      </w:r>
      <w:r w:rsidR="00531D0B">
        <w:rPr>
          <w:rFonts w:asciiTheme="minorHAnsi" w:hAnsiTheme="minorHAnsi" w:cstheme="minorHAnsi"/>
          <w:i/>
          <w:iCs/>
          <w:color w:val="000000" w:themeColor="text1"/>
        </w:rPr>
        <w:t>ri</w:t>
      </w:r>
      <w:r w:rsidR="00531D0B" w:rsidRPr="00AC3C00">
        <w:rPr>
          <w:rFonts w:asciiTheme="minorHAnsi" w:hAnsiTheme="minorHAnsi" w:cstheme="minorHAnsi"/>
          <w:i/>
          <w:iCs/>
          <w:color w:val="000000" w:themeColor="text1"/>
        </w:rPr>
        <w:t>s</w:t>
      </w:r>
      <w:r w:rsidR="00531D0B">
        <w:rPr>
          <w:rFonts w:asciiTheme="minorHAnsi" w:hAnsiTheme="minorHAnsi" w:cstheme="minorHAnsi"/>
          <w:i/>
          <w:iCs/>
          <w:color w:val="000000" w:themeColor="text1"/>
        </w:rPr>
        <w:t>t</w:t>
      </w:r>
      <w:r w:rsidR="00531D0B" w:rsidRPr="00AC3C00">
        <w:rPr>
          <w:rFonts w:asciiTheme="minorHAnsi" w:hAnsiTheme="minorHAnsi" w:cstheme="minorHAnsi"/>
          <w:i/>
          <w:iCs/>
          <w:color w:val="000000" w:themeColor="text1"/>
        </w:rPr>
        <w:t xml:space="preserve"> Superstar</w:t>
      </w:r>
      <w:r w:rsidR="00531D0B" w:rsidRPr="00AC3C00">
        <w:rPr>
          <w:rFonts w:asciiTheme="minorHAnsi" w:hAnsiTheme="minorHAnsi" w:cstheme="minorHAnsi"/>
          <w:color w:val="000000" w:themeColor="text1"/>
        </w:rPr>
        <w:t>)</w:t>
      </w:r>
      <w:r w:rsidR="000057E8">
        <w:rPr>
          <w:rFonts w:asciiTheme="minorHAnsi" w:hAnsiTheme="minorHAnsi" w:cstheme="minorHAnsi"/>
          <w:color w:val="000000" w:themeColor="text1"/>
        </w:rPr>
        <w:t xml:space="preserve"> original show. </w:t>
      </w:r>
    </w:p>
    <w:p w14:paraId="07A98CA8" w14:textId="73C8F45D" w:rsidR="000B418E" w:rsidRPr="00AC3C00" w:rsidRDefault="000B418E" w:rsidP="00A11F60">
      <w:pPr>
        <w:pStyle w:val="NormalWeb"/>
        <w:shd w:val="clear" w:color="auto" w:fill="FFFFFF"/>
        <w:spacing w:before="0" w:beforeAutospacing="0" w:after="300" w:afterAutospacing="0"/>
        <w:rPr>
          <w:rFonts w:asciiTheme="minorHAnsi" w:hAnsiTheme="minorHAnsi" w:cstheme="minorHAnsi"/>
          <w:color w:val="000000" w:themeColor="text1"/>
        </w:rPr>
      </w:pPr>
      <w:r w:rsidRPr="00AC3C00">
        <w:rPr>
          <w:rFonts w:asciiTheme="minorHAnsi" w:hAnsiTheme="minorHAnsi" w:cstheme="minorHAnsi"/>
          <w:color w:val="000000" w:themeColor="text1"/>
        </w:rPr>
        <w:t>Reprising their</w:t>
      </w:r>
      <w:r>
        <w:rPr>
          <w:rFonts w:asciiTheme="minorHAnsi" w:hAnsiTheme="minorHAnsi" w:cstheme="minorHAnsi"/>
          <w:color w:val="000000" w:themeColor="text1"/>
        </w:rPr>
        <w:t xml:space="preserve"> roles </w:t>
      </w:r>
      <w:r w:rsidRPr="00AC3C00">
        <w:rPr>
          <w:rFonts w:asciiTheme="minorHAnsi" w:hAnsiTheme="minorHAnsi" w:cstheme="minorHAnsi"/>
          <w:color w:val="000000" w:themeColor="text1"/>
        </w:rPr>
        <w:t>will be</w:t>
      </w:r>
      <w:r>
        <w:rPr>
          <w:rFonts w:asciiTheme="minorHAnsi" w:hAnsiTheme="minorHAnsi" w:cstheme="minorHAnsi"/>
          <w:color w:val="000000" w:themeColor="text1"/>
        </w:rPr>
        <w:t xml:space="preserve"> West End star</w:t>
      </w:r>
      <w:r w:rsidRPr="00AC3C00">
        <w:rPr>
          <w:rFonts w:asciiTheme="minorHAnsi" w:hAnsiTheme="minorHAnsi" w:cstheme="minorHAnsi"/>
          <w:color w:val="000000" w:themeColor="text1"/>
        </w:rPr>
        <w:t xml:space="preserve"> </w:t>
      </w:r>
      <w:r w:rsidRPr="00AC3C00">
        <w:rPr>
          <w:rFonts w:asciiTheme="minorHAnsi" w:hAnsiTheme="minorHAnsi" w:cstheme="minorHAnsi"/>
          <w:b/>
          <w:bCs/>
          <w:color w:val="000000" w:themeColor="text1"/>
        </w:rPr>
        <w:t xml:space="preserve">Zizi Strallen </w:t>
      </w:r>
      <w:r w:rsidRPr="00AC3C00">
        <w:rPr>
          <w:rFonts w:asciiTheme="minorHAnsi" w:hAnsiTheme="minorHAnsi" w:cstheme="minorHAnsi"/>
          <w:i/>
          <w:iCs/>
          <w:color w:val="000000" w:themeColor="text1"/>
        </w:rPr>
        <w:t>(Mary Poppins</w:t>
      </w:r>
      <w:r>
        <w:rPr>
          <w:rFonts w:asciiTheme="minorHAnsi" w:hAnsiTheme="minorHAnsi" w:cstheme="minorHAnsi"/>
          <w:i/>
          <w:iCs/>
          <w:color w:val="000000" w:themeColor="text1"/>
        </w:rPr>
        <w:t>; Strictly Ballroom</w:t>
      </w:r>
      <w:r w:rsidRPr="00AC3C00">
        <w:rPr>
          <w:rFonts w:asciiTheme="minorHAnsi" w:hAnsiTheme="minorHAnsi" w:cstheme="minorHAnsi"/>
          <w:i/>
          <w:iCs/>
          <w:color w:val="000000" w:themeColor="text1"/>
        </w:rPr>
        <w:t xml:space="preserve">) </w:t>
      </w:r>
      <w:r w:rsidRPr="00AC3C00">
        <w:rPr>
          <w:rFonts w:asciiTheme="minorHAnsi" w:hAnsiTheme="minorHAnsi" w:cstheme="minorHAnsi"/>
          <w:color w:val="000000" w:themeColor="text1"/>
        </w:rPr>
        <w:t xml:space="preserve">as </w:t>
      </w:r>
      <w:r w:rsidRPr="00AC3C00">
        <w:rPr>
          <w:rFonts w:ascii="Calibri" w:hAnsi="Calibri" w:cs="Calibri"/>
          <w:color w:val="000000" w:themeColor="text1"/>
        </w:rPr>
        <w:t xml:space="preserve">Marie Antoinette, </w:t>
      </w:r>
      <w:r w:rsidRPr="00AC3C00">
        <w:rPr>
          <w:rFonts w:asciiTheme="minorHAnsi" w:hAnsiTheme="minorHAnsi" w:cstheme="minorHAnsi"/>
          <w:color w:val="000000" w:themeColor="text1"/>
        </w:rPr>
        <w:t>and</w:t>
      </w:r>
      <w:r>
        <w:rPr>
          <w:rFonts w:asciiTheme="minorHAnsi" w:hAnsiTheme="minorHAnsi" w:cstheme="minorHAnsi"/>
          <w:color w:val="000000" w:themeColor="text1"/>
        </w:rPr>
        <w:t xml:space="preserve"> the original Catherine of Aragon in the award-winning musical </w:t>
      </w:r>
      <w:r>
        <w:rPr>
          <w:rFonts w:asciiTheme="minorHAnsi" w:hAnsiTheme="minorHAnsi" w:cstheme="minorHAnsi"/>
          <w:i/>
          <w:iCs/>
          <w:color w:val="000000" w:themeColor="text1"/>
        </w:rPr>
        <w:t xml:space="preserve">SIX, </w:t>
      </w:r>
      <w:r w:rsidRPr="00AC3C00">
        <w:rPr>
          <w:rFonts w:asciiTheme="minorHAnsi" w:hAnsiTheme="minorHAnsi" w:cstheme="minorHAnsi"/>
          <w:b/>
          <w:bCs/>
          <w:color w:val="000000" w:themeColor="text1"/>
        </w:rPr>
        <w:t>Renée Lamb</w:t>
      </w:r>
      <w:r w:rsidRPr="00AC3C00">
        <w:rPr>
          <w:rFonts w:asciiTheme="minorHAnsi" w:hAnsiTheme="minorHAnsi" w:cstheme="minorHAnsi"/>
          <w:color w:val="000000" w:themeColor="text1"/>
        </w:rPr>
        <w:t xml:space="preserve"> </w:t>
      </w:r>
      <w:r w:rsidRPr="00AC3C00">
        <w:rPr>
          <w:rFonts w:asciiTheme="minorHAnsi" w:hAnsiTheme="minorHAnsi" w:cstheme="minorHAnsi"/>
          <w:i/>
          <w:iCs/>
          <w:color w:val="000000" w:themeColor="text1"/>
        </w:rPr>
        <w:t>(</w:t>
      </w:r>
      <w:r>
        <w:rPr>
          <w:rFonts w:asciiTheme="minorHAnsi" w:hAnsiTheme="minorHAnsi" w:cstheme="minorHAnsi"/>
          <w:i/>
          <w:iCs/>
          <w:color w:val="000000" w:themeColor="text1"/>
        </w:rPr>
        <w:t xml:space="preserve">Be More Chill; </w:t>
      </w:r>
      <w:r w:rsidRPr="00AC3C00">
        <w:rPr>
          <w:rFonts w:asciiTheme="minorHAnsi" w:hAnsiTheme="minorHAnsi" w:cstheme="minorHAnsi"/>
          <w:i/>
          <w:iCs/>
          <w:color w:val="000000" w:themeColor="text1"/>
        </w:rPr>
        <w:t xml:space="preserve">SIX) </w:t>
      </w:r>
      <w:r w:rsidRPr="00AC3C00">
        <w:rPr>
          <w:rFonts w:ascii="Calibri" w:hAnsi="Calibri" w:cs="Calibri"/>
          <w:color w:val="000000" w:themeColor="text1"/>
        </w:rPr>
        <w:t xml:space="preserve">as Jeanne </w:t>
      </w:r>
      <w:r w:rsidRPr="00AC3C00">
        <w:rPr>
          <w:rFonts w:asciiTheme="minorHAnsi" w:hAnsiTheme="minorHAnsi" w:cstheme="minorHAnsi"/>
          <w:color w:val="000000" w:themeColor="text1"/>
        </w:rPr>
        <w:t xml:space="preserve">with further casting to be announced. </w:t>
      </w:r>
    </w:p>
    <w:p w14:paraId="7C596F2B" w14:textId="3601F51E" w:rsidR="009075D4" w:rsidRPr="003A653D" w:rsidRDefault="00E44448" w:rsidP="004557F8">
      <w:pPr>
        <w:pStyle w:val="NormalWeb"/>
        <w:shd w:val="clear" w:color="auto" w:fill="FFFFFF"/>
        <w:spacing w:before="0" w:beforeAutospacing="0" w:after="300" w:afterAutospacing="0"/>
        <w:jc w:val="center"/>
        <w:rPr>
          <w:rFonts w:asciiTheme="minorHAnsi" w:hAnsiTheme="minorHAnsi" w:cstheme="minorHAnsi"/>
          <w:i/>
          <w:iCs/>
          <w:color w:val="212121"/>
        </w:rPr>
      </w:pPr>
      <w:r w:rsidRPr="003A653D">
        <w:rPr>
          <w:rFonts w:asciiTheme="minorHAnsi" w:hAnsiTheme="minorHAnsi" w:cstheme="minorHAnsi"/>
          <w:i/>
          <w:iCs/>
          <w:color w:val="000000" w:themeColor="text1"/>
        </w:rPr>
        <w:t xml:space="preserve">Combining </w:t>
      </w:r>
      <w:r w:rsidR="00A11F60" w:rsidRPr="003A653D">
        <w:rPr>
          <w:rFonts w:asciiTheme="minorHAnsi" w:hAnsiTheme="minorHAnsi" w:cstheme="minorHAnsi"/>
          <w:i/>
          <w:iCs/>
          <w:color w:val="000000" w:themeColor="text1"/>
        </w:rPr>
        <w:t>a multi-genre pop score with 18th century France</w:t>
      </w:r>
      <w:r w:rsidRPr="003A653D">
        <w:rPr>
          <w:rFonts w:asciiTheme="minorHAnsi" w:hAnsiTheme="minorHAnsi" w:cstheme="minorHAnsi"/>
          <w:i/>
          <w:iCs/>
          <w:color w:val="000000" w:themeColor="text1"/>
        </w:rPr>
        <w:t>, Cake: The Marie Antoinette Playlist,</w:t>
      </w:r>
      <w:r w:rsidR="00A11F60" w:rsidRPr="003A653D">
        <w:rPr>
          <w:rFonts w:asciiTheme="minorHAnsi" w:hAnsiTheme="minorHAnsi" w:cstheme="minorHAnsi"/>
          <w:i/>
          <w:iCs/>
          <w:color w:val="000000" w:themeColor="text1"/>
        </w:rPr>
        <w:t xml:space="preserve"> retell</w:t>
      </w:r>
      <w:r w:rsidRPr="003A653D">
        <w:rPr>
          <w:rFonts w:asciiTheme="minorHAnsi" w:hAnsiTheme="minorHAnsi" w:cstheme="minorHAnsi"/>
          <w:i/>
          <w:iCs/>
          <w:color w:val="000000" w:themeColor="text1"/>
        </w:rPr>
        <w:t>s</w:t>
      </w:r>
      <w:r w:rsidR="00A11F60" w:rsidRPr="003A653D">
        <w:rPr>
          <w:rFonts w:asciiTheme="minorHAnsi" w:hAnsiTheme="minorHAnsi" w:cstheme="minorHAnsi"/>
          <w:i/>
          <w:iCs/>
          <w:color w:val="000000" w:themeColor="text1"/>
        </w:rPr>
        <w:t xml:space="preserve"> a story that sparked a revolution.</w:t>
      </w:r>
      <w:r w:rsidR="00A11F60" w:rsidRPr="003A653D">
        <w:rPr>
          <w:rFonts w:asciiTheme="minorHAnsi" w:hAnsiTheme="minorHAnsi" w:cstheme="minorHAnsi"/>
          <w:color w:val="000000" w:themeColor="text1"/>
        </w:rPr>
        <w:t xml:space="preserve"> </w:t>
      </w:r>
      <w:r w:rsidR="003A653D" w:rsidRPr="003A653D">
        <w:rPr>
          <w:rFonts w:asciiTheme="minorHAnsi" w:hAnsiTheme="minorHAnsi" w:cstheme="minorHAnsi"/>
          <w:color w:val="000000" w:themeColor="text1"/>
        </w:rPr>
        <w:br/>
      </w:r>
      <w:r w:rsidR="009075D4" w:rsidRPr="009075D4">
        <w:rPr>
          <w:rFonts w:asciiTheme="minorHAnsi" w:hAnsiTheme="minorHAnsi" w:cstheme="minorHAnsi"/>
          <w:i/>
          <w:iCs/>
          <w:color w:val="212121"/>
        </w:rPr>
        <w:t>Marie Antoinette’s reign was blighted by gossip and scandal. But when she is implicated in a crime to defraud the crown jewellers of a diamond necklace, it is not just her reputation at stake, but the monarchy and France itself.</w:t>
      </w:r>
    </w:p>
    <w:p w14:paraId="79479A7D" w14:textId="2B54BC41" w:rsidR="00A11F60" w:rsidRDefault="00A11F60" w:rsidP="00A11F60">
      <w:pPr>
        <w:pStyle w:val="NormalWeb"/>
        <w:shd w:val="clear" w:color="auto" w:fill="FFFFFF"/>
        <w:spacing w:before="0" w:beforeAutospacing="0" w:after="300" w:afterAutospacing="0"/>
        <w:rPr>
          <w:rFonts w:asciiTheme="minorHAnsi" w:hAnsiTheme="minorHAnsi" w:cstheme="minorHAnsi"/>
          <w:color w:val="000000" w:themeColor="text1"/>
        </w:rPr>
      </w:pPr>
      <w:r w:rsidRPr="00AC3C00">
        <w:rPr>
          <w:rFonts w:asciiTheme="minorHAnsi" w:hAnsiTheme="minorHAnsi" w:cstheme="minorHAnsi"/>
          <w:i/>
          <w:iCs/>
          <w:color w:val="000000" w:themeColor="text1"/>
        </w:rPr>
        <w:t>Cake</w:t>
      </w:r>
      <w:r w:rsidRPr="00AC3C00">
        <w:rPr>
          <w:rFonts w:asciiTheme="minorHAnsi" w:hAnsiTheme="minorHAnsi" w:cstheme="minorHAnsi"/>
          <w:color w:val="000000" w:themeColor="text1"/>
        </w:rPr>
        <w:t xml:space="preserve"> was originally commissioned by Paul Taylor-Mills (</w:t>
      </w:r>
      <w:r w:rsidRPr="00AC3C00">
        <w:rPr>
          <w:rFonts w:asciiTheme="minorHAnsi" w:hAnsiTheme="minorHAnsi" w:cstheme="minorHAnsi"/>
          <w:i/>
          <w:iCs/>
          <w:color w:val="000000" w:themeColor="text1"/>
        </w:rPr>
        <w:t>Heathers</w:t>
      </w:r>
      <w:r w:rsidR="00893DC8" w:rsidRPr="00AC3C00">
        <w:rPr>
          <w:rFonts w:asciiTheme="minorHAnsi" w:hAnsiTheme="minorHAnsi" w:cstheme="minorHAnsi"/>
          <w:i/>
          <w:iCs/>
          <w:color w:val="000000" w:themeColor="text1"/>
        </w:rPr>
        <w:t>;</w:t>
      </w:r>
      <w:r w:rsidRPr="00AC3C00">
        <w:rPr>
          <w:rFonts w:asciiTheme="minorHAnsi" w:hAnsiTheme="minorHAnsi" w:cstheme="minorHAnsi"/>
          <w:i/>
          <w:iCs/>
          <w:color w:val="000000" w:themeColor="text1"/>
        </w:rPr>
        <w:t xml:space="preserve"> In the Heights)</w:t>
      </w:r>
      <w:r w:rsidRPr="00AC3C00">
        <w:rPr>
          <w:rFonts w:asciiTheme="minorHAnsi" w:hAnsiTheme="minorHAnsi" w:cstheme="minorHAnsi"/>
          <w:color w:val="000000" w:themeColor="text1"/>
        </w:rPr>
        <w:t xml:space="preserve"> and promises to re-define our expectations of what a musical can be.</w:t>
      </w:r>
    </w:p>
    <w:p w14:paraId="0EB4EA15" w14:textId="7BAF24B1" w:rsidR="004C1278" w:rsidRPr="004C1278" w:rsidRDefault="004C1278" w:rsidP="00A11F60">
      <w:pPr>
        <w:pStyle w:val="NormalWeb"/>
        <w:shd w:val="clear" w:color="auto" w:fill="FFFFFF"/>
        <w:spacing w:before="0" w:beforeAutospacing="0" w:after="300" w:afterAutospacing="0"/>
        <w:rPr>
          <w:rFonts w:asciiTheme="minorHAnsi" w:hAnsiTheme="minorHAnsi" w:cstheme="minorHAnsi"/>
          <w:b/>
          <w:bCs/>
          <w:color w:val="000000" w:themeColor="text1"/>
        </w:rPr>
      </w:pPr>
      <w:r w:rsidRPr="004C1278">
        <w:rPr>
          <w:rFonts w:asciiTheme="minorHAnsi" w:hAnsiTheme="minorHAnsi" w:cstheme="minorHAnsi"/>
          <w:b/>
          <w:bCs/>
          <w:color w:val="000000" w:themeColor="text1"/>
        </w:rPr>
        <w:t>Paul Taylor-Mills (Artistic Director of The Other Palace):</w:t>
      </w:r>
    </w:p>
    <w:p w14:paraId="491E646F" w14:textId="08032375" w:rsidR="004C1278" w:rsidRPr="004C1278" w:rsidRDefault="004C1278" w:rsidP="00A11F60">
      <w:pPr>
        <w:pStyle w:val="NormalWeb"/>
        <w:shd w:val="clear" w:color="auto" w:fill="FFFFFF"/>
        <w:spacing w:before="0" w:beforeAutospacing="0" w:after="300" w:afterAutospacing="0"/>
        <w:rPr>
          <w:rFonts w:asciiTheme="minorHAnsi" w:hAnsiTheme="minorHAnsi" w:cstheme="minorHAnsi"/>
          <w:color w:val="000000" w:themeColor="text1"/>
        </w:rPr>
      </w:pPr>
      <w:r>
        <w:rPr>
          <w:rFonts w:asciiTheme="minorHAnsi" w:hAnsiTheme="minorHAnsi" w:cstheme="minorHAnsi"/>
          <w:color w:val="000000" w:themeColor="text1"/>
        </w:rPr>
        <w:t xml:space="preserve">“I’m delighted we are bringing </w:t>
      </w:r>
      <w:r>
        <w:rPr>
          <w:rFonts w:asciiTheme="minorHAnsi" w:hAnsiTheme="minorHAnsi" w:cstheme="minorHAnsi"/>
          <w:i/>
          <w:iCs/>
          <w:color w:val="000000" w:themeColor="text1"/>
        </w:rPr>
        <w:t>CAKE</w:t>
      </w:r>
      <w:r>
        <w:rPr>
          <w:rFonts w:asciiTheme="minorHAnsi" w:hAnsiTheme="minorHAnsi" w:cstheme="minorHAnsi"/>
          <w:color w:val="000000" w:themeColor="text1"/>
        </w:rPr>
        <w:t xml:space="preserve"> to The Other Palace for a full run, as this brand-new genre busting musical continues to evolve following on from </w:t>
      </w:r>
      <w:r w:rsidR="00817503">
        <w:rPr>
          <w:rFonts w:asciiTheme="minorHAnsi" w:hAnsiTheme="minorHAnsi" w:cstheme="minorHAnsi"/>
          <w:color w:val="000000" w:themeColor="text1"/>
        </w:rPr>
        <w:t>its</w:t>
      </w:r>
      <w:r>
        <w:rPr>
          <w:rFonts w:asciiTheme="minorHAnsi" w:hAnsiTheme="minorHAnsi" w:cstheme="minorHAnsi"/>
          <w:color w:val="000000" w:themeColor="text1"/>
        </w:rPr>
        <w:t xml:space="preserve"> try-out last year</w:t>
      </w:r>
      <w:r w:rsidR="00F40547">
        <w:rPr>
          <w:rFonts w:asciiTheme="minorHAnsi" w:hAnsiTheme="minorHAnsi" w:cstheme="minorHAnsi"/>
          <w:color w:val="000000" w:themeColor="text1"/>
        </w:rPr>
        <w:t>.</w:t>
      </w:r>
      <w:r>
        <w:rPr>
          <w:rFonts w:asciiTheme="minorHAnsi" w:hAnsiTheme="minorHAnsi" w:cstheme="minorHAnsi"/>
          <w:color w:val="000000" w:themeColor="text1"/>
        </w:rPr>
        <w:t xml:space="preserve"> </w:t>
      </w:r>
      <w:r w:rsidR="00F40547">
        <w:rPr>
          <w:rFonts w:asciiTheme="minorHAnsi" w:hAnsiTheme="minorHAnsi" w:cstheme="minorHAnsi"/>
          <w:color w:val="000000" w:themeColor="text1"/>
        </w:rPr>
        <w:t>C</w:t>
      </w:r>
      <w:r>
        <w:rPr>
          <w:rFonts w:asciiTheme="minorHAnsi" w:hAnsiTheme="minorHAnsi" w:cstheme="minorHAnsi"/>
          <w:color w:val="000000" w:themeColor="text1"/>
        </w:rPr>
        <w:t xml:space="preserve">ompleting our 2024 programme of new musicals and developing work, from </w:t>
      </w:r>
      <w:r>
        <w:rPr>
          <w:rFonts w:asciiTheme="minorHAnsi" w:hAnsiTheme="minorHAnsi" w:cstheme="minorHAnsi"/>
          <w:i/>
          <w:iCs/>
          <w:color w:val="000000" w:themeColor="text1"/>
        </w:rPr>
        <w:t>Cruel Intentions the Musical</w:t>
      </w:r>
      <w:r>
        <w:rPr>
          <w:rFonts w:asciiTheme="minorHAnsi" w:hAnsiTheme="minorHAnsi" w:cstheme="minorHAnsi"/>
          <w:color w:val="000000" w:themeColor="text1"/>
        </w:rPr>
        <w:t xml:space="preserve"> at the start of the year to </w:t>
      </w:r>
      <w:r>
        <w:rPr>
          <w:rFonts w:asciiTheme="minorHAnsi" w:hAnsiTheme="minorHAnsi" w:cstheme="minorHAnsi"/>
          <w:i/>
          <w:iCs/>
          <w:color w:val="000000" w:themeColor="text1"/>
        </w:rPr>
        <w:t>Babies</w:t>
      </w:r>
      <w:r>
        <w:rPr>
          <w:rFonts w:asciiTheme="minorHAnsi" w:hAnsiTheme="minorHAnsi" w:cstheme="minorHAnsi"/>
          <w:color w:val="000000" w:themeColor="text1"/>
        </w:rPr>
        <w:t xml:space="preserve"> currently receiving rave reviews, </w:t>
      </w:r>
      <w:r w:rsidR="00F40547">
        <w:rPr>
          <w:rFonts w:asciiTheme="minorHAnsi" w:hAnsiTheme="minorHAnsi" w:cstheme="minorHAnsi"/>
          <w:color w:val="000000" w:themeColor="text1"/>
        </w:rPr>
        <w:t xml:space="preserve">and </w:t>
      </w:r>
      <w:r>
        <w:rPr>
          <w:rFonts w:asciiTheme="minorHAnsi" w:hAnsiTheme="minorHAnsi" w:cstheme="minorHAnsi"/>
          <w:i/>
          <w:iCs/>
          <w:color w:val="000000" w:themeColor="text1"/>
        </w:rPr>
        <w:t xml:space="preserve">Fantastically Great Women Who Changed </w:t>
      </w:r>
      <w:proofErr w:type="gramStart"/>
      <w:r>
        <w:rPr>
          <w:rFonts w:asciiTheme="minorHAnsi" w:hAnsiTheme="minorHAnsi" w:cstheme="minorHAnsi"/>
          <w:i/>
          <w:iCs/>
          <w:color w:val="000000" w:themeColor="text1"/>
        </w:rPr>
        <w:t>The</w:t>
      </w:r>
      <w:proofErr w:type="gramEnd"/>
      <w:r>
        <w:rPr>
          <w:rFonts w:asciiTheme="minorHAnsi" w:hAnsiTheme="minorHAnsi" w:cstheme="minorHAnsi"/>
          <w:i/>
          <w:iCs/>
          <w:color w:val="000000" w:themeColor="text1"/>
        </w:rPr>
        <w:t xml:space="preserve"> World</w:t>
      </w:r>
      <w:r w:rsidR="00F40547">
        <w:rPr>
          <w:rFonts w:asciiTheme="minorHAnsi" w:hAnsiTheme="minorHAnsi" w:cstheme="minorHAnsi"/>
          <w:color w:val="000000" w:themeColor="text1"/>
        </w:rPr>
        <w:t xml:space="preserve"> over the summer</w:t>
      </w:r>
      <w:r>
        <w:rPr>
          <w:rFonts w:asciiTheme="minorHAnsi" w:hAnsiTheme="minorHAnsi" w:cstheme="minorHAnsi"/>
          <w:i/>
          <w:iCs/>
          <w:color w:val="000000" w:themeColor="text1"/>
        </w:rPr>
        <w:t xml:space="preserve">, </w:t>
      </w:r>
      <w:r>
        <w:rPr>
          <w:rFonts w:asciiTheme="minorHAnsi" w:hAnsiTheme="minorHAnsi" w:cstheme="minorHAnsi"/>
          <w:color w:val="000000" w:themeColor="text1"/>
        </w:rPr>
        <w:t xml:space="preserve">the London Premiere of </w:t>
      </w:r>
      <w:r>
        <w:rPr>
          <w:rFonts w:asciiTheme="minorHAnsi" w:hAnsiTheme="minorHAnsi" w:cstheme="minorHAnsi"/>
          <w:i/>
          <w:iCs/>
          <w:color w:val="000000" w:themeColor="text1"/>
        </w:rPr>
        <w:t>The Lightning Thief</w:t>
      </w:r>
      <w:r>
        <w:rPr>
          <w:rFonts w:asciiTheme="minorHAnsi" w:hAnsiTheme="minorHAnsi" w:cstheme="minorHAnsi"/>
          <w:color w:val="000000" w:themeColor="text1"/>
        </w:rPr>
        <w:t xml:space="preserve">, this will literally be the icing on the </w:t>
      </w:r>
      <w:r>
        <w:rPr>
          <w:rFonts w:asciiTheme="minorHAnsi" w:hAnsiTheme="minorHAnsi" w:cstheme="minorHAnsi"/>
          <w:i/>
          <w:iCs/>
          <w:color w:val="000000" w:themeColor="text1"/>
        </w:rPr>
        <w:t>CAKE</w:t>
      </w:r>
      <w:r>
        <w:rPr>
          <w:rFonts w:asciiTheme="minorHAnsi" w:hAnsiTheme="minorHAnsi" w:cstheme="minorHAnsi"/>
          <w:color w:val="000000" w:themeColor="text1"/>
        </w:rPr>
        <w:t>!</w:t>
      </w:r>
    </w:p>
    <w:p w14:paraId="0DE0C6F4" w14:textId="2A73F666" w:rsidR="00F40547" w:rsidRPr="0045261C" w:rsidRDefault="009648FE" w:rsidP="00BD2F52">
      <w:pPr>
        <w:pBdr>
          <w:bottom w:val="single" w:sz="6" w:space="1" w:color="auto"/>
        </w:pBdr>
        <w:spacing w:before="100" w:beforeAutospacing="1" w:after="165"/>
        <w:rPr>
          <w:rFonts w:asciiTheme="minorHAnsi" w:hAnsiTheme="minorHAnsi" w:cstheme="minorHAnsi"/>
          <w:sz w:val="24"/>
          <w:szCs w:val="24"/>
        </w:rPr>
      </w:pPr>
      <w:r w:rsidRPr="00AC3C00">
        <w:rPr>
          <w:rFonts w:asciiTheme="minorHAnsi" w:hAnsiTheme="minorHAnsi" w:cstheme="minorHAnsi"/>
          <w:b/>
          <w:bCs/>
          <w:i/>
          <w:iCs/>
          <w:color w:val="000000" w:themeColor="text1"/>
          <w:sz w:val="24"/>
          <w:szCs w:val="24"/>
          <w:shd w:val="clear" w:color="auto" w:fill="FFFFFF"/>
        </w:rPr>
        <w:t>Cake: The Marie Antoinette Playlist</w:t>
      </w:r>
      <w:r w:rsidRPr="00AC3C00">
        <w:rPr>
          <w:rFonts w:asciiTheme="minorHAnsi" w:hAnsiTheme="minorHAnsi" w:cstheme="minorHAnsi"/>
          <w:color w:val="000000" w:themeColor="text1"/>
          <w:sz w:val="24"/>
          <w:szCs w:val="24"/>
          <w:shd w:val="clear" w:color="auto" w:fill="FFFFFF"/>
        </w:rPr>
        <w:t xml:space="preserve"> </w:t>
      </w:r>
      <w:r w:rsidR="00234D4C" w:rsidRPr="00AC3C00">
        <w:rPr>
          <w:rFonts w:asciiTheme="minorHAnsi" w:hAnsiTheme="minorHAnsi" w:cstheme="minorHAnsi"/>
          <w:color w:val="000000" w:themeColor="text1"/>
          <w:sz w:val="24"/>
          <w:szCs w:val="24"/>
          <w:shd w:val="clear" w:color="auto" w:fill="FFFFFF"/>
        </w:rPr>
        <w:t xml:space="preserve">has </w:t>
      </w:r>
      <w:r w:rsidR="00234D4C" w:rsidRPr="00AC3C00">
        <w:rPr>
          <w:rFonts w:asciiTheme="minorHAnsi" w:hAnsiTheme="minorHAnsi" w:cstheme="minorHAnsi"/>
          <w:color w:val="000000" w:themeColor="text1"/>
          <w:sz w:val="24"/>
          <w:szCs w:val="24"/>
        </w:rPr>
        <w:t>b</w:t>
      </w:r>
      <w:r w:rsidR="001A2707" w:rsidRPr="00AC3C00">
        <w:rPr>
          <w:rFonts w:asciiTheme="minorHAnsi" w:hAnsiTheme="minorHAnsi" w:cstheme="minorHAnsi"/>
          <w:color w:val="000000" w:themeColor="text1"/>
          <w:sz w:val="24"/>
          <w:szCs w:val="24"/>
        </w:rPr>
        <w:t xml:space="preserve">ook by </w:t>
      </w:r>
      <w:r w:rsidR="00CE7BC1" w:rsidRPr="00AC3C00">
        <w:rPr>
          <w:rFonts w:asciiTheme="minorHAnsi" w:hAnsiTheme="minorHAnsi" w:cstheme="minorHAnsi"/>
          <w:b/>
          <w:bCs/>
          <w:sz w:val="24"/>
          <w:szCs w:val="24"/>
        </w:rPr>
        <w:t>Morgan Lloyd Malcolm</w:t>
      </w:r>
      <w:r w:rsidR="00CE7BC1" w:rsidRPr="00AC3C00">
        <w:rPr>
          <w:rFonts w:asciiTheme="minorHAnsi" w:hAnsiTheme="minorHAnsi" w:cstheme="minorHAnsi"/>
          <w:sz w:val="24"/>
          <w:szCs w:val="24"/>
        </w:rPr>
        <w:t xml:space="preserve"> and </w:t>
      </w:r>
      <w:r w:rsidR="00CE7BC1" w:rsidRPr="00AC3C00">
        <w:rPr>
          <w:rFonts w:asciiTheme="minorHAnsi" w:hAnsiTheme="minorHAnsi" w:cstheme="minorHAnsi"/>
          <w:b/>
          <w:bCs/>
          <w:sz w:val="24"/>
          <w:szCs w:val="24"/>
        </w:rPr>
        <w:t>Tasha Taylor Johnson</w:t>
      </w:r>
      <w:r w:rsidR="00CE7BC1" w:rsidRPr="00AC3C00">
        <w:rPr>
          <w:rFonts w:asciiTheme="minorHAnsi" w:hAnsiTheme="minorHAnsi" w:cstheme="minorHAnsi"/>
          <w:sz w:val="24"/>
          <w:szCs w:val="24"/>
        </w:rPr>
        <w:t xml:space="preserve">, music and lyrics by </w:t>
      </w:r>
      <w:r w:rsidR="00CE7BC1" w:rsidRPr="00AC3C00">
        <w:rPr>
          <w:rFonts w:asciiTheme="minorHAnsi" w:hAnsiTheme="minorHAnsi" w:cstheme="minorHAnsi"/>
          <w:b/>
          <w:bCs/>
          <w:sz w:val="24"/>
          <w:szCs w:val="24"/>
        </w:rPr>
        <w:t>Jack McManus</w:t>
      </w:r>
      <w:r w:rsidR="00CE7BC1" w:rsidRPr="00AC3C00">
        <w:rPr>
          <w:rFonts w:asciiTheme="minorHAnsi" w:hAnsiTheme="minorHAnsi" w:cstheme="minorHAnsi"/>
          <w:sz w:val="24"/>
          <w:szCs w:val="24"/>
        </w:rPr>
        <w:t xml:space="preserve"> and </w:t>
      </w:r>
      <w:r w:rsidR="00CE7BC1" w:rsidRPr="00AC3C00">
        <w:rPr>
          <w:rFonts w:asciiTheme="minorHAnsi" w:hAnsiTheme="minorHAnsi" w:cstheme="minorHAnsi"/>
          <w:b/>
          <w:bCs/>
          <w:sz w:val="24"/>
          <w:szCs w:val="24"/>
        </w:rPr>
        <w:t>Tasha Taylor-Johnson</w:t>
      </w:r>
      <w:r w:rsidR="0045261C">
        <w:rPr>
          <w:rFonts w:asciiTheme="minorHAnsi" w:hAnsiTheme="minorHAnsi" w:cstheme="minorHAnsi"/>
          <w:sz w:val="24"/>
          <w:szCs w:val="24"/>
        </w:rPr>
        <w:t xml:space="preserve">, </w:t>
      </w:r>
      <w:r w:rsidR="0045261C" w:rsidRPr="005B3AAA">
        <w:rPr>
          <w:rFonts w:asciiTheme="minorHAnsi" w:hAnsiTheme="minorHAnsi" w:cstheme="minorHAnsi"/>
          <w:sz w:val="24"/>
          <w:szCs w:val="24"/>
        </w:rPr>
        <w:t xml:space="preserve">directed by </w:t>
      </w:r>
      <w:proofErr w:type="spellStart"/>
      <w:r w:rsidR="0045261C" w:rsidRPr="005B3AAA">
        <w:rPr>
          <w:rFonts w:asciiTheme="minorHAnsi" w:hAnsiTheme="minorHAnsi" w:cstheme="minorHAnsi"/>
          <w:b/>
          <w:bCs/>
          <w:sz w:val="24"/>
          <w:szCs w:val="24"/>
        </w:rPr>
        <w:t>Bronagh</w:t>
      </w:r>
      <w:proofErr w:type="spellEnd"/>
      <w:r w:rsidR="0045261C" w:rsidRPr="005B3AAA">
        <w:rPr>
          <w:rFonts w:asciiTheme="minorHAnsi" w:hAnsiTheme="minorHAnsi" w:cstheme="minorHAnsi"/>
          <w:b/>
          <w:bCs/>
          <w:sz w:val="24"/>
          <w:szCs w:val="24"/>
        </w:rPr>
        <w:t xml:space="preserve"> Lagan </w:t>
      </w:r>
      <w:r w:rsidR="0045261C" w:rsidRPr="005B3AAA">
        <w:rPr>
          <w:rFonts w:asciiTheme="minorHAnsi" w:hAnsiTheme="minorHAnsi" w:cstheme="minorHAnsi"/>
          <w:sz w:val="24"/>
          <w:szCs w:val="24"/>
        </w:rPr>
        <w:t xml:space="preserve">based on the original staging by </w:t>
      </w:r>
      <w:r w:rsidR="0045261C" w:rsidRPr="005B3AAA">
        <w:rPr>
          <w:rFonts w:asciiTheme="minorHAnsi" w:hAnsiTheme="minorHAnsi" w:cstheme="minorHAnsi"/>
          <w:b/>
          <w:bCs/>
          <w:sz w:val="24"/>
          <w:szCs w:val="24"/>
        </w:rPr>
        <w:t xml:space="preserve">Drew </w:t>
      </w:r>
      <w:proofErr w:type="spellStart"/>
      <w:r w:rsidR="0045261C" w:rsidRPr="005B3AAA">
        <w:rPr>
          <w:rFonts w:asciiTheme="minorHAnsi" w:hAnsiTheme="minorHAnsi" w:cstheme="minorHAnsi"/>
          <w:b/>
          <w:bCs/>
          <w:sz w:val="24"/>
          <w:szCs w:val="24"/>
        </w:rPr>
        <w:t>McOnie</w:t>
      </w:r>
      <w:proofErr w:type="spellEnd"/>
      <w:r w:rsidR="0045261C" w:rsidRPr="005B3AAA">
        <w:rPr>
          <w:rFonts w:asciiTheme="minorHAnsi" w:hAnsiTheme="minorHAnsi" w:cstheme="minorHAnsi"/>
          <w:b/>
          <w:bCs/>
          <w:sz w:val="24"/>
          <w:szCs w:val="24"/>
        </w:rPr>
        <w:t xml:space="preserve"> </w:t>
      </w:r>
      <w:r w:rsidR="0045261C" w:rsidRPr="005B3AAA">
        <w:rPr>
          <w:rFonts w:asciiTheme="minorHAnsi" w:hAnsiTheme="minorHAnsi" w:cstheme="minorHAnsi"/>
          <w:sz w:val="24"/>
          <w:szCs w:val="24"/>
        </w:rPr>
        <w:t xml:space="preserve">with additional choreography by </w:t>
      </w:r>
      <w:r w:rsidR="0045261C" w:rsidRPr="005B3AAA">
        <w:rPr>
          <w:rFonts w:asciiTheme="minorHAnsi" w:hAnsiTheme="minorHAnsi" w:cstheme="minorHAnsi"/>
          <w:b/>
          <w:bCs/>
          <w:sz w:val="24"/>
          <w:szCs w:val="24"/>
        </w:rPr>
        <w:t>Christopher Tendai.</w:t>
      </w:r>
      <w:r w:rsidR="00CE7BC1" w:rsidRPr="00AC3C00">
        <w:rPr>
          <w:rFonts w:cstheme="minorHAnsi"/>
          <w:sz w:val="24"/>
          <w:szCs w:val="24"/>
        </w:rPr>
        <w:t xml:space="preserve"> </w:t>
      </w:r>
      <w:r w:rsidR="00CE7BC1" w:rsidRPr="009D4867">
        <w:rPr>
          <w:rFonts w:cstheme="minorHAnsi"/>
          <w:color w:val="000000" w:themeColor="text1"/>
          <w:sz w:val="24"/>
          <w:szCs w:val="24"/>
        </w:rPr>
        <w:t xml:space="preserve">Set and costume design by </w:t>
      </w:r>
      <w:r w:rsidR="00CE7BC1" w:rsidRPr="009D4867">
        <w:rPr>
          <w:rFonts w:cstheme="minorHAnsi"/>
          <w:b/>
          <w:bCs/>
          <w:color w:val="000000" w:themeColor="text1"/>
          <w:sz w:val="24"/>
          <w:szCs w:val="24"/>
        </w:rPr>
        <w:t xml:space="preserve">Sami </w:t>
      </w:r>
      <w:proofErr w:type="spellStart"/>
      <w:r w:rsidR="00CE7BC1" w:rsidRPr="009D4867">
        <w:rPr>
          <w:rFonts w:cstheme="minorHAnsi"/>
          <w:b/>
          <w:bCs/>
          <w:color w:val="000000" w:themeColor="text1"/>
          <w:sz w:val="24"/>
          <w:szCs w:val="24"/>
        </w:rPr>
        <w:t>Fendall</w:t>
      </w:r>
      <w:proofErr w:type="spellEnd"/>
      <w:r w:rsidR="00CE7BC1" w:rsidRPr="009D4867">
        <w:rPr>
          <w:rFonts w:cstheme="minorHAnsi"/>
          <w:color w:val="000000" w:themeColor="text1"/>
          <w:sz w:val="24"/>
          <w:szCs w:val="24"/>
        </w:rPr>
        <w:t xml:space="preserve">, lighting design by </w:t>
      </w:r>
      <w:r w:rsidR="00F97468" w:rsidRPr="009D4867">
        <w:rPr>
          <w:rFonts w:cstheme="minorHAnsi"/>
          <w:b/>
          <w:bCs/>
          <w:color w:val="000000" w:themeColor="text1"/>
          <w:sz w:val="24"/>
          <w:szCs w:val="24"/>
        </w:rPr>
        <w:t xml:space="preserve">Joshie Harriette </w:t>
      </w:r>
      <w:r w:rsidR="00F97468" w:rsidRPr="009D4867">
        <w:rPr>
          <w:rFonts w:cstheme="minorHAnsi"/>
          <w:color w:val="000000" w:themeColor="text1"/>
          <w:sz w:val="24"/>
          <w:szCs w:val="24"/>
        </w:rPr>
        <w:t xml:space="preserve">and </w:t>
      </w:r>
      <w:r w:rsidR="00817503">
        <w:rPr>
          <w:rFonts w:cstheme="minorHAnsi"/>
          <w:color w:val="000000" w:themeColor="text1"/>
          <w:sz w:val="24"/>
          <w:szCs w:val="24"/>
        </w:rPr>
        <w:t>c</w:t>
      </w:r>
      <w:r w:rsidR="00532AE6" w:rsidRPr="009D4867">
        <w:rPr>
          <w:rFonts w:cstheme="minorHAnsi"/>
          <w:color w:val="000000" w:themeColor="text1"/>
          <w:sz w:val="24"/>
          <w:szCs w:val="24"/>
        </w:rPr>
        <w:t xml:space="preserve">asting by </w:t>
      </w:r>
      <w:r w:rsidR="00532AE6" w:rsidRPr="009D4867">
        <w:rPr>
          <w:rFonts w:cstheme="minorHAnsi"/>
          <w:b/>
          <w:bCs/>
          <w:color w:val="000000" w:themeColor="text1"/>
          <w:sz w:val="24"/>
          <w:szCs w:val="24"/>
        </w:rPr>
        <w:t xml:space="preserve">Will Burton. </w:t>
      </w:r>
      <w:r w:rsidR="00AC3C00">
        <w:rPr>
          <w:rFonts w:asciiTheme="minorHAnsi" w:hAnsiTheme="minorHAnsi" w:cstheme="minorHAnsi"/>
          <w:b/>
          <w:bCs/>
          <w:color w:val="000000" w:themeColor="text1"/>
          <w:sz w:val="22"/>
          <w:szCs w:val="22"/>
        </w:rPr>
        <w:br/>
      </w:r>
      <w:r w:rsidR="00F40547">
        <w:rPr>
          <w:rFonts w:cstheme="minorHAnsi"/>
          <w:b/>
          <w:bCs/>
          <w:sz w:val="24"/>
          <w:szCs w:val="24"/>
        </w:rPr>
        <w:br w:type="page"/>
      </w:r>
    </w:p>
    <w:p w14:paraId="1E9C0A74" w14:textId="77777777" w:rsidR="00CF1C3B" w:rsidRPr="00BD2F52" w:rsidRDefault="00CF1C3B" w:rsidP="00BD2F52">
      <w:pPr>
        <w:pBdr>
          <w:bottom w:val="single" w:sz="6" w:space="1" w:color="auto"/>
        </w:pBdr>
        <w:spacing w:before="100" w:beforeAutospacing="1" w:after="165"/>
        <w:rPr>
          <w:rFonts w:cstheme="minorHAnsi"/>
          <w:b/>
          <w:bCs/>
          <w:sz w:val="24"/>
          <w:szCs w:val="24"/>
        </w:rPr>
      </w:pPr>
    </w:p>
    <w:p w14:paraId="2C3B0901" w14:textId="77777777" w:rsidR="00AC64BD" w:rsidRDefault="00B66DFC" w:rsidP="00E71732">
      <w:pPr>
        <w:rPr>
          <w:b/>
          <w:sz w:val="24"/>
          <w:szCs w:val="24"/>
          <w:u w:val="single"/>
        </w:rPr>
      </w:pPr>
      <w:r w:rsidRPr="000837D2">
        <w:rPr>
          <w:b/>
          <w:sz w:val="24"/>
          <w:szCs w:val="24"/>
          <w:u w:val="single"/>
        </w:rPr>
        <w:t>LISTINGS</w:t>
      </w:r>
    </w:p>
    <w:p w14:paraId="2917B49D" w14:textId="71660D07" w:rsidR="00446F7E" w:rsidRPr="004C1278" w:rsidRDefault="004C1278" w:rsidP="00E71732">
      <w:pPr>
        <w:rPr>
          <w:bCs/>
          <w:sz w:val="24"/>
          <w:szCs w:val="24"/>
        </w:rPr>
      </w:pPr>
      <w:r>
        <w:rPr>
          <w:bCs/>
          <w:sz w:val="24"/>
          <w:szCs w:val="24"/>
        </w:rPr>
        <w:t>BILL KENWRIGHT LTD &amp; PAUL TAYLOR-MILLS PRESENT</w:t>
      </w:r>
    </w:p>
    <w:p w14:paraId="46C9AEC0" w14:textId="4B139BF1" w:rsidR="00AC64BD" w:rsidRPr="000837D2" w:rsidRDefault="00AC64BD" w:rsidP="00AC64BD">
      <w:pPr>
        <w:pStyle w:val="paragraph"/>
        <w:spacing w:before="0" w:beforeAutospacing="0" w:after="0" w:afterAutospacing="0"/>
        <w:ind w:right="-60"/>
        <w:textAlignment w:val="baseline"/>
        <w:rPr>
          <w:rStyle w:val="normaltextrun"/>
          <w:rFonts w:asciiTheme="minorHAnsi" w:hAnsiTheme="minorHAnsi" w:cstheme="minorHAnsi"/>
          <w:b/>
          <w:bCs/>
          <w:sz w:val="36"/>
          <w:szCs w:val="36"/>
          <w:lang w:val="en-US"/>
        </w:rPr>
      </w:pPr>
      <w:r w:rsidRPr="000837D2">
        <w:rPr>
          <w:rStyle w:val="normaltextrun"/>
          <w:rFonts w:asciiTheme="minorHAnsi" w:hAnsiTheme="minorHAnsi" w:cstheme="minorHAnsi"/>
          <w:b/>
          <w:bCs/>
          <w:i/>
          <w:iCs/>
          <w:sz w:val="36"/>
          <w:szCs w:val="36"/>
          <w:lang w:val="en-US"/>
        </w:rPr>
        <w:t>CA</w:t>
      </w:r>
      <w:r w:rsidR="006353BF" w:rsidRPr="000837D2">
        <w:rPr>
          <w:rStyle w:val="normaltextrun"/>
          <w:rFonts w:asciiTheme="minorHAnsi" w:hAnsiTheme="minorHAnsi" w:cstheme="minorHAnsi"/>
          <w:b/>
          <w:bCs/>
          <w:i/>
          <w:iCs/>
          <w:sz w:val="36"/>
          <w:szCs w:val="36"/>
          <w:lang w:val="en-US"/>
        </w:rPr>
        <w:t>KE:</w:t>
      </w:r>
      <w:r w:rsidR="006A4C34" w:rsidRPr="000837D2">
        <w:rPr>
          <w:rStyle w:val="normaltextrun"/>
          <w:rFonts w:asciiTheme="minorHAnsi" w:hAnsiTheme="minorHAnsi" w:cstheme="minorHAnsi"/>
          <w:b/>
          <w:bCs/>
          <w:i/>
          <w:iCs/>
          <w:sz w:val="36"/>
          <w:szCs w:val="36"/>
          <w:lang w:val="en-US"/>
        </w:rPr>
        <w:t xml:space="preserve"> THE MARI</w:t>
      </w:r>
      <w:r w:rsidR="006353BF" w:rsidRPr="000837D2">
        <w:rPr>
          <w:rStyle w:val="normaltextrun"/>
          <w:rFonts w:asciiTheme="minorHAnsi" w:hAnsiTheme="minorHAnsi" w:cstheme="minorHAnsi"/>
          <w:b/>
          <w:bCs/>
          <w:i/>
          <w:iCs/>
          <w:sz w:val="36"/>
          <w:szCs w:val="36"/>
          <w:lang w:val="en-US"/>
        </w:rPr>
        <w:t>E</w:t>
      </w:r>
      <w:r w:rsidR="006A4C34" w:rsidRPr="000837D2">
        <w:rPr>
          <w:rStyle w:val="normaltextrun"/>
          <w:rFonts w:asciiTheme="minorHAnsi" w:hAnsiTheme="minorHAnsi" w:cstheme="minorHAnsi"/>
          <w:b/>
          <w:bCs/>
          <w:i/>
          <w:iCs/>
          <w:sz w:val="36"/>
          <w:szCs w:val="36"/>
          <w:lang w:val="en-US"/>
        </w:rPr>
        <w:t xml:space="preserve"> ANT</w:t>
      </w:r>
      <w:r w:rsidR="006353BF" w:rsidRPr="000837D2">
        <w:rPr>
          <w:rStyle w:val="normaltextrun"/>
          <w:rFonts w:asciiTheme="minorHAnsi" w:hAnsiTheme="minorHAnsi" w:cstheme="minorHAnsi"/>
          <w:b/>
          <w:bCs/>
          <w:i/>
          <w:iCs/>
          <w:sz w:val="36"/>
          <w:szCs w:val="36"/>
          <w:lang w:val="en-US"/>
        </w:rPr>
        <w:t xml:space="preserve">IONETTE PLAYLIST </w:t>
      </w:r>
    </w:p>
    <w:p w14:paraId="04E564E8" w14:textId="1F07735F" w:rsidR="0036216F" w:rsidRPr="000837D2" w:rsidRDefault="004557F8" w:rsidP="00AC64BD">
      <w:pPr>
        <w:pStyle w:val="paragraph"/>
        <w:spacing w:before="0" w:beforeAutospacing="0" w:after="0" w:afterAutospacing="0"/>
        <w:ind w:right="-60"/>
        <w:textAlignment w:val="baseline"/>
        <w:rPr>
          <w:rStyle w:val="normaltextrun"/>
          <w:rFonts w:asciiTheme="minorHAnsi" w:hAnsiTheme="minorHAnsi" w:cstheme="minorHAnsi"/>
          <w:b/>
          <w:bCs/>
          <w:lang w:val="en-US"/>
        </w:rPr>
      </w:pPr>
      <w:r>
        <w:rPr>
          <w:rStyle w:val="normaltextrun"/>
          <w:rFonts w:asciiTheme="minorHAnsi" w:hAnsiTheme="minorHAnsi" w:cstheme="minorHAnsi"/>
          <w:b/>
          <w:bCs/>
          <w:lang w:val="en-US"/>
        </w:rPr>
        <w:t xml:space="preserve">THE OTHER PALACE </w:t>
      </w:r>
      <w:r w:rsidR="0036216F" w:rsidRPr="000837D2">
        <w:rPr>
          <w:rStyle w:val="normaltextrun"/>
          <w:rFonts w:asciiTheme="minorHAnsi" w:hAnsiTheme="minorHAnsi" w:cstheme="minorHAnsi"/>
          <w:b/>
          <w:bCs/>
          <w:lang w:val="en-US"/>
        </w:rPr>
        <w:t xml:space="preserve"> </w:t>
      </w:r>
    </w:p>
    <w:p w14:paraId="4F5CB885" w14:textId="10B4D41B" w:rsidR="004557F8" w:rsidRDefault="004557F8" w:rsidP="00E71732">
      <w:pPr>
        <w:rPr>
          <w:b/>
          <w:sz w:val="24"/>
          <w:szCs w:val="24"/>
        </w:rPr>
      </w:pPr>
      <w:r>
        <w:rPr>
          <w:b/>
          <w:sz w:val="24"/>
          <w:szCs w:val="24"/>
        </w:rPr>
        <w:t xml:space="preserve">13 SEPTEMBER – </w:t>
      </w:r>
      <w:r w:rsidR="00907091">
        <w:rPr>
          <w:b/>
          <w:sz w:val="24"/>
          <w:szCs w:val="24"/>
        </w:rPr>
        <w:t>10</w:t>
      </w:r>
      <w:r>
        <w:rPr>
          <w:b/>
          <w:sz w:val="24"/>
          <w:szCs w:val="24"/>
        </w:rPr>
        <w:t xml:space="preserve"> NOVEMBER 2024</w:t>
      </w:r>
    </w:p>
    <w:p w14:paraId="16B8E394" w14:textId="144CF59C" w:rsidR="004C1278" w:rsidRPr="004C1278" w:rsidRDefault="004C1278" w:rsidP="00E71732">
      <w:pPr>
        <w:rPr>
          <w:b/>
          <w:sz w:val="24"/>
          <w:szCs w:val="24"/>
        </w:rPr>
      </w:pPr>
    </w:p>
    <w:p w14:paraId="0AF32091" w14:textId="77777777" w:rsidR="00217A4F" w:rsidRDefault="001E0640" w:rsidP="00E71732">
      <w:pPr>
        <w:rPr>
          <w:b/>
          <w:sz w:val="24"/>
          <w:szCs w:val="24"/>
        </w:rPr>
      </w:pPr>
      <w:r w:rsidRPr="000837D2">
        <w:rPr>
          <w:bCs/>
          <w:sz w:val="24"/>
          <w:szCs w:val="24"/>
        </w:rPr>
        <w:t xml:space="preserve">Book by </w:t>
      </w:r>
      <w:r w:rsidRPr="000837D2">
        <w:rPr>
          <w:b/>
          <w:sz w:val="24"/>
          <w:szCs w:val="24"/>
        </w:rPr>
        <w:t>Mor</w:t>
      </w:r>
      <w:r w:rsidR="00CC411F" w:rsidRPr="000837D2">
        <w:rPr>
          <w:b/>
          <w:sz w:val="24"/>
          <w:szCs w:val="24"/>
        </w:rPr>
        <w:t>gan Lloyd Malcom</w:t>
      </w:r>
      <w:r w:rsidR="006A4C34" w:rsidRPr="000837D2">
        <w:rPr>
          <w:b/>
          <w:sz w:val="24"/>
          <w:szCs w:val="24"/>
        </w:rPr>
        <w:t xml:space="preserve"> </w:t>
      </w:r>
      <w:r w:rsidR="006A4C34" w:rsidRPr="000837D2">
        <w:rPr>
          <w:bCs/>
          <w:sz w:val="24"/>
          <w:szCs w:val="24"/>
        </w:rPr>
        <w:t xml:space="preserve">and </w:t>
      </w:r>
      <w:r w:rsidR="006A4C34" w:rsidRPr="000837D2">
        <w:rPr>
          <w:b/>
          <w:sz w:val="24"/>
          <w:szCs w:val="24"/>
        </w:rPr>
        <w:t>Tasha Taylor Johnson</w:t>
      </w:r>
      <w:r w:rsidR="00CC411F" w:rsidRPr="000837D2">
        <w:rPr>
          <w:bCs/>
          <w:sz w:val="24"/>
          <w:szCs w:val="24"/>
        </w:rPr>
        <w:br/>
        <w:t>Music</w:t>
      </w:r>
      <w:r w:rsidR="00A174B0">
        <w:rPr>
          <w:bCs/>
          <w:sz w:val="24"/>
          <w:szCs w:val="24"/>
        </w:rPr>
        <w:t xml:space="preserve"> and Lyrics</w:t>
      </w:r>
      <w:r w:rsidR="00CC411F" w:rsidRPr="000837D2">
        <w:rPr>
          <w:bCs/>
          <w:sz w:val="24"/>
          <w:szCs w:val="24"/>
        </w:rPr>
        <w:t xml:space="preserve"> by </w:t>
      </w:r>
      <w:r w:rsidR="00CC411F" w:rsidRPr="000837D2">
        <w:rPr>
          <w:b/>
          <w:sz w:val="24"/>
          <w:szCs w:val="24"/>
        </w:rPr>
        <w:t>Tasha Taylor Johnson</w:t>
      </w:r>
      <w:r w:rsidR="00CC411F" w:rsidRPr="000837D2">
        <w:rPr>
          <w:bCs/>
          <w:sz w:val="24"/>
          <w:szCs w:val="24"/>
        </w:rPr>
        <w:t xml:space="preserve"> and </w:t>
      </w:r>
      <w:r w:rsidR="00CC411F" w:rsidRPr="000837D2">
        <w:rPr>
          <w:b/>
          <w:sz w:val="24"/>
          <w:szCs w:val="24"/>
        </w:rPr>
        <w:t>Jack McManus</w:t>
      </w:r>
    </w:p>
    <w:p w14:paraId="38D8D98E" w14:textId="09EAACC8" w:rsidR="001A6864" w:rsidRPr="00217A4F" w:rsidRDefault="00217A4F" w:rsidP="00E71732">
      <w:pPr>
        <w:rPr>
          <w:b/>
          <w:sz w:val="24"/>
          <w:szCs w:val="24"/>
        </w:rPr>
      </w:pPr>
      <w:r>
        <w:rPr>
          <w:bCs/>
          <w:sz w:val="24"/>
          <w:szCs w:val="24"/>
        </w:rPr>
        <w:t>Di</w:t>
      </w:r>
      <w:r w:rsidRPr="001A6864">
        <w:rPr>
          <w:bCs/>
          <w:sz w:val="24"/>
          <w:szCs w:val="24"/>
        </w:rPr>
        <w:t>rected</w:t>
      </w:r>
      <w:r w:rsidR="001A6864" w:rsidRPr="001A6864">
        <w:rPr>
          <w:bCs/>
          <w:sz w:val="24"/>
          <w:szCs w:val="24"/>
        </w:rPr>
        <w:t xml:space="preserve"> by </w:t>
      </w:r>
      <w:proofErr w:type="spellStart"/>
      <w:r w:rsidR="001A6864" w:rsidRPr="00217A4F">
        <w:rPr>
          <w:b/>
          <w:sz w:val="24"/>
          <w:szCs w:val="24"/>
        </w:rPr>
        <w:t>Bronagh</w:t>
      </w:r>
      <w:proofErr w:type="spellEnd"/>
      <w:r w:rsidR="001A6864" w:rsidRPr="00217A4F">
        <w:rPr>
          <w:b/>
          <w:sz w:val="24"/>
          <w:szCs w:val="24"/>
        </w:rPr>
        <w:t xml:space="preserve"> Lagan </w:t>
      </w:r>
      <w:r w:rsidR="001A6864" w:rsidRPr="001A6864">
        <w:rPr>
          <w:bCs/>
          <w:sz w:val="24"/>
          <w:szCs w:val="24"/>
        </w:rPr>
        <w:t xml:space="preserve">based on the original staging by </w:t>
      </w:r>
      <w:r w:rsidR="001A6864" w:rsidRPr="00217A4F">
        <w:rPr>
          <w:b/>
          <w:sz w:val="24"/>
          <w:szCs w:val="24"/>
        </w:rPr>
        <w:t xml:space="preserve">Drew </w:t>
      </w:r>
      <w:proofErr w:type="spellStart"/>
      <w:r w:rsidR="001A6864" w:rsidRPr="00217A4F">
        <w:rPr>
          <w:b/>
          <w:sz w:val="24"/>
          <w:szCs w:val="24"/>
        </w:rPr>
        <w:t>McOnie</w:t>
      </w:r>
      <w:proofErr w:type="spellEnd"/>
    </w:p>
    <w:p w14:paraId="703F7315" w14:textId="31B0350C" w:rsidR="00DE0679" w:rsidRPr="000837D2" w:rsidRDefault="001A6864" w:rsidP="00E71732">
      <w:pPr>
        <w:rPr>
          <w:rStyle w:val="s1"/>
          <w:rFonts w:cstheme="minorBidi"/>
          <w:b/>
          <w:sz w:val="24"/>
          <w:szCs w:val="24"/>
        </w:rPr>
      </w:pPr>
      <w:r>
        <w:rPr>
          <w:bCs/>
          <w:sz w:val="24"/>
          <w:szCs w:val="24"/>
        </w:rPr>
        <w:t>A</w:t>
      </w:r>
      <w:r w:rsidRPr="001A6864">
        <w:rPr>
          <w:bCs/>
          <w:sz w:val="24"/>
          <w:szCs w:val="24"/>
        </w:rPr>
        <w:t xml:space="preserve">dditional choreography by </w:t>
      </w:r>
      <w:r w:rsidRPr="00863BE4">
        <w:rPr>
          <w:b/>
          <w:sz w:val="24"/>
          <w:szCs w:val="24"/>
        </w:rPr>
        <w:t>Christopher Tendai</w:t>
      </w:r>
      <w:r w:rsidR="00CC411F" w:rsidRPr="00863BE4">
        <w:rPr>
          <w:b/>
          <w:sz w:val="24"/>
          <w:szCs w:val="24"/>
        </w:rPr>
        <w:br/>
      </w:r>
      <w:r w:rsidR="00CC411F" w:rsidRPr="000837D2">
        <w:rPr>
          <w:bCs/>
          <w:sz w:val="24"/>
          <w:szCs w:val="24"/>
        </w:rPr>
        <w:t xml:space="preserve">Based on an idea by </w:t>
      </w:r>
      <w:r w:rsidR="00CC411F" w:rsidRPr="000837D2">
        <w:rPr>
          <w:b/>
          <w:sz w:val="24"/>
          <w:szCs w:val="24"/>
        </w:rPr>
        <w:t>Paul Taylor Mills</w:t>
      </w:r>
      <w:r w:rsidR="00CC411F" w:rsidRPr="000837D2">
        <w:rPr>
          <w:bCs/>
          <w:sz w:val="24"/>
          <w:szCs w:val="24"/>
        </w:rPr>
        <w:t xml:space="preserve"> </w:t>
      </w:r>
      <w:r w:rsidR="00DE0679" w:rsidRPr="000837D2">
        <w:rPr>
          <w:rStyle w:val="s1"/>
          <w:rFonts w:cstheme="minorHAnsi"/>
          <w:color w:val="FF0000"/>
          <w:sz w:val="24"/>
          <w:szCs w:val="24"/>
        </w:rPr>
        <w:t xml:space="preserve"> </w:t>
      </w:r>
    </w:p>
    <w:p w14:paraId="6F4E181E" w14:textId="22001BC1" w:rsidR="00AC64BD" w:rsidRPr="000837D2" w:rsidRDefault="00AC64BD" w:rsidP="00E71732">
      <w:pPr>
        <w:rPr>
          <w:rStyle w:val="s1"/>
          <w:rFonts w:cstheme="minorHAnsi"/>
          <w:color w:val="000000" w:themeColor="text1"/>
          <w:sz w:val="24"/>
          <w:szCs w:val="24"/>
        </w:rPr>
      </w:pPr>
    </w:p>
    <w:p w14:paraId="7DEDDB99" w14:textId="0B0C0091" w:rsidR="00A65E6C" w:rsidRPr="000837D2" w:rsidRDefault="004557F8" w:rsidP="00E71732">
      <w:pPr>
        <w:rPr>
          <w:rStyle w:val="s1"/>
          <w:rFonts w:cstheme="minorHAnsi"/>
          <w:color w:val="000000" w:themeColor="text1"/>
          <w:sz w:val="24"/>
          <w:szCs w:val="24"/>
        </w:rPr>
      </w:pPr>
      <w:r>
        <w:rPr>
          <w:rStyle w:val="s1"/>
          <w:rFonts w:cstheme="minorHAnsi"/>
          <w:b/>
          <w:bCs/>
          <w:color w:val="000000" w:themeColor="text1"/>
          <w:sz w:val="24"/>
          <w:szCs w:val="24"/>
        </w:rPr>
        <w:t>Press</w:t>
      </w:r>
      <w:r w:rsidR="00A3012F">
        <w:rPr>
          <w:rStyle w:val="s1"/>
          <w:rFonts w:cstheme="minorHAnsi"/>
          <w:b/>
          <w:bCs/>
          <w:color w:val="000000" w:themeColor="text1"/>
          <w:sz w:val="24"/>
          <w:szCs w:val="24"/>
        </w:rPr>
        <w:t xml:space="preserve"> </w:t>
      </w:r>
      <w:r w:rsidR="00A65E6C" w:rsidRPr="000837D2">
        <w:rPr>
          <w:rStyle w:val="s1"/>
          <w:rFonts w:cstheme="minorHAnsi"/>
          <w:b/>
          <w:bCs/>
          <w:color w:val="000000" w:themeColor="text1"/>
          <w:sz w:val="24"/>
          <w:szCs w:val="24"/>
        </w:rPr>
        <w:t xml:space="preserve">Night: </w:t>
      </w:r>
      <w:r w:rsidR="00690E1B">
        <w:rPr>
          <w:rStyle w:val="s1"/>
          <w:rFonts w:cstheme="minorHAnsi"/>
          <w:color w:val="000000" w:themeColor="text1"/>
          <w:sz w:val="24"/>
          <w:szCs w:val="24"/>
        </w:rPr>
        <w:t>Wednes</w:t>
      </w:r>
      <w:r>
        <w:rPr>
          <w:rStyle w:val="s1"/>
          <w:rFonts w:cstheme="minorHAnsi"/>
          <w:color w:val="000000" w:themeColor="text1"/>
          <w:sz w:val="24"/>
          <w:szCs w:val="24"/>
        </w:rPr>
        <w:t xml:space="preserve">day </w:t>
      </w:r>
      <w:r w:rsidRPr="004557F8">
        <w:rPr>
          <w:rStyle w:val="s1"/>
          <w:rFonts w:cstheme="minorHAnsi"/>
          <w:color w:val="000000" w:themeColor="text1"/>
          <w:sz w:val="24"/>
          <w:szCs w:val="24"/>
        </w:rPr>
        <w:t>1</w:t>
      </w:r>
      <w:r w:rsidR="00690E1B">
        <w:rPr>
          <w:rStyle w:val="s1"/>
          <w:rFonts w:cstheme="minorHAnsi"/>
          <w:color w:val="000000" w:themeColor="text1"/>
          <w:sz w:val="24"/>
          <w:szCs w:val="24"/>
        </w:rPr>
        <w:t>8</w:t>
      </w:r>
      <w:r w:rsidRPr="004557F8">
        <w:rPr>
          <w:rStyle w:val="s1"/>
          <w:rFonts w:cstheme="minorHAnsi"/>
          <w:color w:val="000000" w:themeColor="text1"/>
          <w:sz w:val="24"/>
          <w:szCs w:val="24"/>
        </w:rPr>
        <w:t xml:space="preserve"> September</w:t>
      </w:r>
      <w:r>
        <w:rPr>
          <w:rStyle w:val="s1"/>
          <w:rFonts w:cstheme="minorHAnsi"/>
          <w:b/>
          <w:bCs/>
          <w:color w:val="000000" w:themeColor="text1"/>
          <w:sz w:val="24"/>
          <w:szCs w:val="24"/>
        </w:rPr>
        <w:t xml:space="preserve"> </w:t>
      </w:r>
    </w:p>
    <w:p w14:paraId="63D927FD" w14:textId="77777777" w:rsidR="00A65E6C" w:rsidRPr="000837D2" w:rsidRDefault="00A65E6C" w:rsidP="00E71732">
      <w:pPr>
        <w:rPr>
          <w:rStyle w:val="s1"/>
          <w:rFonts w:cstheme="minorHAnsi"/>
          <w:b/>
          <w:bCs/>
          <w:color w:val="000000" w:themeColor="text1"/>
          <w:sz w:val="24"/>
          <w:szCs w:val="24"/>
        </w:rPr>
      </w:pPr>
    </w:p>
    <w:p w14:paraId="5A57B990" w14:textId="4C81FB87" w:rsidR="00A65E6C" w:rsidRPr="00403F36" w:rsidRDefault="00A65E6C" w:rsidP="00E71732">
      <w:pPr>
        <w:rPr>
          <w:rStyle w:val="s1"/>
          <w:rFonts w:cstheme="minorHAnsi"/>
          <w:color w:val="000000" w:themeColor="text1"/>
          <w:sz w:val="24"/>
          <w:szCs w:val="24"/>
        </w:rPr>
      </w:pPr>
      <w:r w:rsidRPr="000837D2">
        <w:rPr>
          <w:rStyle w:val="s1"/>
          <w:rFonts w:cstheme="minorHAnsi"/>
          <w:b/>
          <w:bCs/>
          <w:color w:val="000000" w:themeColor="text1"/>
          <w:sz w:val="24"/>
          <w:szCs w:val="24"/>
        </w:rPr>
        <w:t>Performance Schedule:</w:t>
      </w:r>
      <w:r w:rsidRPr="004557F8">
        <w:rPr>
          <w:rStyle w:val="s1"/>
          <w:rFonts w:cstheme="minorHAnsi"/>
          <w:b/>
          <w:bCs/>
          <w:color w:val="FF0000"/>
          <w:sz w:val="24"/>
          <w:szCs w:val="24"/>
        </w:rPr>
        <w:t xml:space="preserve"> </w:t>
      </w:r>
      <w:r w:rsidR="0046154E" w:rsidRPr="00403F36">
        <w:rPr>
          <w:rStyle w:val="s1"/>
          <w:rFonts w:cstheme="minorHAnsi"/>
          <w:color w:val="000000" w:themeColor="text1"/>
          <w:sz w:val="24"/>
          <w:szCs w:val="24"/>
        </w:rPr>
        <w:t xml:space="preserve">Tuesday – Friday at 7.30pm </w:t>
      </w:r>
      <w:r w:rsidR="0046154E" w:rsidRPr="00403F36">
        <w:rPr>
          <w:rStyle w:val="s1"/>
          <w:rFonts w:cstheme="minorHAnsi"/>
          <w:color w:val="000000" w:themeColor="text1"/>
          <w:sz w:val="24"/>
          <w:szCs w:val="24"/>
        </w:rPr>
        <w:br/>
      </w:r>
      <w:r w:rsidR="0046154E" w:rsidRPr="00403F36">
        <w:rPr>
          <w:rStyle w:val="s1"/>
          <w:rFonts w:cstheme="minorHAnsi"/>
          <w:color w:val="000000" w:themeColor="text1"/>
          <w:sz w:val="24"/>
          <w:szCs w:val="24"/>
        </w:rPr>
        <w:tab/>
      </w:r>
      <w:r w:rsidR="0046154E" w:rsidRPr="00403F36">
        <w:rPr>
          <w:rStyle w:val="s1"/>
          <w:rFonts w:cstheme="minorHAnsi"/>
          <w:color w:val="000000" w:themeColor="text1"/>
          <w:sz w:val="24"/>
          <w:szCs w:val="24"/>
        </w:rPr>
        <w:tab/>
      </w:r>
      <w:r w:rsidR="0046154E" w:rsidRPr="00403F36">
        <w:rPr>
          <w:rStyle w:val="s1"/>
          <w:rFonts w:cstheme="minorHAnsi"/>
          <w:color w:val="000000" w:themeColor="text1"/>
          <w:sz w:val="24"/>
          <w:szCs w:val="24"/>
        </w:rPr>
        <w:tab/>
        <w:t xml:space="preserve">    Saturday at 2.30pm and 7.30pm </w:t>
      </w:r>
    </w:p>
    <w:p w14:paraId="2EE0CBBF" w14:textId="4DAA6F48" w:rsidR="0046154E" w:rsidRPr="00403F36" w:rsidRDefault="0046154E" w:rsidP="00E71732">
      <w:pPr>
        <w:rPr>
          <w:rStyle w:val="s1"/>
          <w:rFonts w:cstheme="minorHAnsi"/>
          <w:color w:val="000000" w:themeColor="text1"/>
          <w:sz w:val="24"/>
          <w:szCs w:val="24"/>
        </w:rPr>
      </w:pPr>
      <w:r w:rsidRPr="00403F36">
        <w:rPr>
          <w:rStyle w:val="s1"/>
          <w:rFonts w:cstheme="minorHAnsi"/>
          <w:color w:val="000000" w:themeColor="text1"/>
          <w:sz w:val="24"/>
          <w:szCs w:val="24"/>
        </w:rPr>
        <w:tab/>
      </w:r>
      <w:r w:rsidRPr="00403F36">
        <w:rPr>
          <w:rStyle w:val="s1"/>
          <w:rFonts w:cstheme="minorHAnsi"/>
          <w:color w:val="000000" w:themeColor="text1"/>
          <w:sz w:val="24"/>
          <w:szCs w:val="24"/>
        </w:rPr>
        <w:tab/>
      </w:r>
      <w:r w:rsidRPr="00403F36">
        <w:rPr>
          <w:rStyle w:val="s1"/>
          <w:rFonts w:cstheme="minorHAnsi"/>
          <w:color w:val="000000" w:themeColor="text1"/>
          <w:sz w:val="24"/>
          <w:szCs w:val="24"/>
        </w:rPr>
        <w:tab/>
        <w:t xml:space="preserve">    Sunda</w:t>
      </w:r>
      <w:r w:rsidR="00403F36" w:rsidRPr="00403F36">
        <w:rPr>
          <w:rStyle w:val="s1"/>
          <w:rFonts w:cstheme="minorHAnsi"/>
          <w:color w:val="000000" w:themeColor="text1"/>
          <w:sz w:val="24"/>
          <w:szCs w:val="24"/>
        </w:rPr>
        <w:t>y</w:t>
      </w:r>
      <w:r w:rsidRPr="00403F36">
        <w:rPr>
          <w:rStyle w:val="s1"/>
          <w:rFonts w:cstheme="minorHAnsi"/>
          <w:color w:val="000000" w:themeColor="text1"/>
          <w:sz w:val="24"/>
          <w:szCs w:val="24"/>
        </w:rPr>
        <w:t xml:space="preserve"> at 1.30pm and </w:t>
      </w:r>
      <w:r w:rsidR="00403F36" w:rsidRPr="00403F36">
        <w:rPr>
          <w:rStyle w:val="s1"/>
          <w:rFonts w:cstheme="minorHAnsi"/>
          <w:color w:val="000000" w:themeColor="text1"/>
          <w:sz w:val="24"/>
          <w:szCs w:val="24"/>
        </w:rPr>
        <w:t>5.30pm</w:t>
      </w:r>
    </w:p>
    <w:p w14:paraId="55903C01" w14:textId="77777777" w:rsidR="00662F10" w:rsidRPr="000837D2" w:rsidRDefault="00662F10" w:rsidP="00E71732">
      <w:pPr>
        <w:rPr>
          <w:rStyle w:val="s1"/>
          <w:rFonts w:cstheme="minorHAnsi"/>
          <w:b/>
          <w:bCs/>
          <w:color w:val="000000" w:themeColor="text1"/>
          <w:sz w:val="24"/>
          <w:szCs w:val="24"/>
        </w:rPr>
      </w:pPr>
    </w:p>
    <w:p w14:paraId="315B3C48" w14:textId="3B4064BE" w:rsidR="00A65E6C" w:rsidRPr="006971C2" w:rsidRDefault="00F91E55" w:rsidP="00E71732">
      <w:pPr>
        <w:rPr>
          <w:rStyle w:val="s1"/>
          <w:rFonts w:cstheme="minorHAnsi"/>
          <w:color w:val="000000" w:themeColor="text1"/>
          <w:sz w:val="24"/>
          <w:szCs w:val="24"/>
        </w:rPr>
      </w:pPr>
      <w:r w:rsidRPr="00D346EA">
        <w:rPr>
          <w:rStyle w:val="s1"/>
          <w:rFonts w:cstheme="minorHAnsi"/>
          <w:b/>
          <w:bCs/>
          <w:color w:val="000000" w:themeColor="text1"/>
          <w:sz w:val="24"/>
          <w:szCs w:val="24"/>
        </w:rPr>
        <w:t xml:space="preserve">Run Time: </w:t>
      </w:r>
      <w:r w:rsidR="00734216">
        <w:rPr>
          <w:rStyle w:val="s1"/>
          <w:rFonts w:cstheme="minorHAnsi"/>
          <w:color w:val="000000" w:themeColor="text1"/>
          <w:sz w:val="24"/>
          <w:szCs w:val="24"/>
        </w:rPr>
        <w:t xml:space="preserve">90 minutes </w:t>
      </w:r>
      <w:r w:rsidR="006971C2">
        <w:rPr>
          <w:rStyle w:val="s1"/>
          <w:rFonts w:cstheme="minorHAnsi"/>
          <w:color w:val="000000" w:themeColor="text1"/>
          <w:sz w:val="24"/>
          <w:szCs w:val="24"/>
        </w:rPr>
        <w:br/>
      </w:r>
      <w:r w:rsidR="006971C2">
        <w:rPr>
          <w:rStyle w:val="s1"/>
          <w:rFonts w:cstheme="minorHAnsi"/>
          <w:color w:val="000000" w:themeColor="text1"/>
          <w:sz w:val="24"/>
          <w:szCs w:val="24"/>
        </w:rPr>
        <w:br/>
      </w:r>
      <w:r w:rsidR="006971C2">
        <w:rPr>
          <w:b/>
          <w:bCs/>
          <w:sz w:val="24"/>
          <w:szCs w:val="24"/>
        </w:rPr>
        <w:t xml:space="preserve">Age Guidance: </w:t>
      </w:r>
      <w:r w:rsidR="006971C2">
        <w:rPr>
          <w:sz w:val="24"/>
          <w:szCs w:val="24"/>
        </w:rPr>
        <w:t xml:space="preserve">12 years+ </w:t>
      </w:r>
    </w:p>
    <w:p w14:paraId="0E0B5B27" w14:textId="77777777" w:rsidR="00F91E55" w:rsidRPr="000837D2" w:rsidRDefault="00F91E55" w:rsidP="00E71732">
      <w:pPr>
        <w:rPr>
          <w:rStyle w:val="s1"/>
          <w:rFonts w:cstheme="minorHAnsi"/>
          <w:b/>
          <w:bCs/>
          <w:color w:val="FF0000"/>
          <w:sz w:val="24"/>
          <w:szCs w:val="24"/>
        </w:rPr>
      </w:pPr>
    </w:p>
    <w:p w14:paraId="54C3FCFD" w14:textId="1AE7F873" w:rsidR="00A65E6C" w:rsidRPr="004557F8" w:rsidRDefault="00D31504" w:rsidP="00E71732">
      <w:pPr>
        <w:rPr>
          <w:rStyle w:val="s1"/>
          <w:rFonts w:cstheme="minorHAnsi"/>
          <w:b/>
          <w:bCs/>
          <w:color w:val="000000" w:themeColor="text1"/>
          <w:sz w:val="24"/>
          <w:szCs w:val="24"/>
        </w:rPr>
      </w:pPr>
      <w:r w:rsidRPr="000E4AC2">
        <w:rPr>
          <w:rStyle w:val="s1"/>
          <w:rFonts w:cstheme="minorHAnsi"/>
          <w:b/>
          <w:bCs/>
          <w:color w:val="000000" w:themeColor="text1"/>
          <w:sz w:val="24"/>
          <w:szCs w:val="24"/>
        </w:rPr>
        <w:t xml:space="preserve">Ticket Price: </w:t>
      </w:r>
      <w:r w:rsidR="004C1278" w:rsidRPr="004C1278">
        <w:rPr>
          <w:rStyle w:val="s1"/>
          <w:rFonts w:cstheme="minorHAnsi"/>
          <w:color w:val="000000" w:themeColor="text1"/>
          <w:sz w:val="24"/>
          <w:szCs w:val="24"/>
        </w:rPr>
        <w:t>from £26</w:t>
      </w:r>
    </w:p>
    <w:p w14:paraId="036CF767" w14:textId="77777777" w:rsidR="00D31504" w:rsidRDefault="00D31504" w:rsidP="00E71732">
      <w:pPr>
        <w:rPr>
          <w:rStyle w:val="s1"/>
          <w:rFonts w:cstheme="minorHAnsi"/>
          <w:b/>
          <w:bCs/>
          <w:color w:val="FF0000"/>
          <w:sz w:val="24"/>
          <w:szCs w:val="24"/>
        </w:rPr>
      </w:pPr>
    </w:p>
    <w:p w14:paraId="66AEBC23" w14:textId="77777777" w:rsidR="00BA4B0E" w:rsidRPr="00BA4B0E" w:rsidRDefault="00BA4B0E" w:rsidP="00BA4B0E">
      <w:pPr>
        <w:rPr>
          <w:sz w:val="24"/>
          <w:szCs w:val="24"/>
        </w:rPr>
      </w:pPr>
      <w:r w:rsidRPr="00BA4B0E">
        <w:rPr>
          <w:b/>
          <w:sz w:val="24"/>
          <w:szCs w:val="24"/>
        </w:rPr>
        <w:t>Venue:</w:t>
      </w:r>
      <w:r w:rsidRPr="00BA4B0E">
        <w:rPr>
          <w:sz w:val="24"/>
          <w:szCs w:val="24"/>
        </w:rPr>
        <w:t xml:space="preserve"> The Other Palace </w:t>
      </w:r>
    </w:p>
    <w:p w14:paraId="587469A6" w14:textId="77777777" w:rsidR="00BA4B0E" w:rsidRPr="00BA4B0E" w:rsidRDefault="00BA4B0E" w:rsidP="00BA4B0E">
      <w:pPr>
        <w:rPr>
          <w:b/>
          <w:bCs/>
          <w:sz w:val="24"/>
          <w:szCs w:val="24"/>
        </w:rPr>
      </w:pPr>
      <w:r w:rsidRPr="00BA4B0E">
        <w:rPr>
          <w:b/>
          <w:bCs/>
          <w:sz w:val="24"/>
          <w:szCs w:val="24"/>
        </w:rPr>
        <w:t xml:space="preserve">Address: </w:t>
      </w:r>
      <w:r w:rsidRPr="00BA4B0E">
        <w:rPr>
          <w:sz w:val="24"/>
          <w:szCs w:val="24"/>
        </w:rPr>
        <w:t>12 Palace Street, London, SW1E 5JA</w:t>
      </w:r>
    </w:p>
    <w:p w14:paraId="0505E478" w14:textId="77777777" w:rsidR="00BA4B0E" w:rsidRPr="00BA4B0E" w:rsidRDefault="00BA4B0E" w:rsidP="00BA4B0E">
      <w:pPr>
        <w:rPr>
          <w:b/>
          <w:bCs/>
          <w:sz w:val="24"/>
          <w:szCs w:val="24"/>
        </w:rPr>
      </w:pPr>
      <w:r w:rsidRPr="00BA4B0E">
        <w:rPr>
          <w:b/>
          <w:bCs/>
          <w:sz w:val="24"/>
          <w:szCs w:val="24"/>
        </w:rPr>
        <w:t xml:space="preserve">Box Office: </w:t>
      </w:r>
      <w:r w:rsidRPr="00BA4B0E">
        <w:rPr>
          <w:color w:val="000000"/>
          <w:sz w:val="24"/>
          <w:szCs w:val="24"/>
        </w:rPr>
        <w:t>020 7592 0302</w:t>
      </w:r>
    </w:p>
    <w:p w14:paraId="6AACC50A" w14:textId="44F9A6BA" w:rsidR="007F6B0B" w:rsidRPr="00BA4B0E" w:rsidRDefault="00D31504" w:rsidP="00E71732">
      <w:pPr>
        <w:rPr>
          <w:rStyle w:val="s1"/>
          <w:rFonts w:cstheme="minorHAnsi"/>
          <w:b/>
          <w:bCs/>
          <w:color w:val="000000" w:themeColor="text1"/>
          <w:sz w:val="24"/>
          <w:szCs w:val="24"/>
        </w:rPr>
      </w:pPr>
      <w:r w:rsidRPr="00BA4B0E">
        <w:rPr>
          <w:rStyle w:val="s1"/>
          <w:rFonts w:cstheme="minorHAnsi"/>
          <w:b/>
          <w:bCs/>
          <w:color w:val="000000" w:themeColor="text1"/>
          <w:sz w:val="24"/>
          <w:szCs w:val="24"/>
        </w:rPr>
        <w:t xml:space="preserve">Website: </w:t>
      </w:r>
      <w:r w:rsidR="001217B6" w:rsidRPr="00BA4B0E">
        <w:rPr>
          <w:rStyle w:val="s1"/>
          <w:rFonts w:cstheme="minorHAnsi"/>
          <w:color w:val="000000" w:themeColor="text1"/>
          <w:sz w:val="24"/>
          <w:szCs w:val="24"/>
        </w:rPr>
        <w:t>theotherpalace.co.uk</w:t>
      </w:r>
    </w:p>
    <w:p w14:paraId="2B82A072" w14:textId="77777777" w:rsidR="00A65E6C" w:rsidRDefault="00A65E6C" w:rsidP="00E71732">
      <w:pPr>
        <w:rPr>
          <w:rStyle w:val="s1"/>
          <w:rFonts w:cstheme="minorHAnsi"/>
          <w:color w:val="FF0000"/>
          <w:sz w:val="24"/>
          <w:szCs w:val="24"/>
        </w:rPr>
      </w:pPr>
    </w:p>
    <w:p w14:paraId="4F5EF2AD" w14:textId="1FAAF473" w:rsidR="001217B6" w:rsidRPr="000B418E" w:rsidRDefault="001217B6" w:rsidP="00E71732">
      <w:pPr>
        <w:rPr>
          <w:rStyle w:val="s1"/>
          <w:rFonts w:cstheme="minorHAnsi"/>
          <w:b/>
          <w:bCs/>
          <w:color w:val="000000" w:themeColor="text1"/>
          <w:sz w:val="24"/>
          <w:szCs w:val="24"/>
          <w:u w:val="single"/>
        </w:rPr>
      </w:pPr>
      <w:r w:rsidRPr="000B418E">
        <w:rPr>
          <w:rStyle w:val="s1"/>
          <w:rFonts w:cstheme="minorHAnsi"/>
          <w:b/>
          <w:bCs/>
          <w:color w:val="000000" w:themeColor="text1"/>
          <w:sz w:val="24"/>
          <w:szCs w:val="24"/>
          <w:u w:val="single"/>
        </w:rPr>
        <w:t xml:space="preserve">Assets: </w:t>
      </w:r>
    </w:p>
    <w:p w14:paraId="0A30B73D" w14:textId="14EFC4BA" w:rsidR="00AC64BD" w:rsidRDefault="00491773" w:rsidP="00AC64BD">
      <w:pPr>
        <w:ind w:right="-58"/>
        <w:contextualSpacing/>
        <w:jc w:val="both"/>
        <w:rPr>
          <w:rFonts w:cstheme="minorHAnsi"/>
          <w:b/>
          <w:color w:val="FF0000"/>
          <w:sz w:val="24"/>
          <w:szCs w:val="24"/>
        </w:rPr>
      </w:pPr>
      <w:r w:rsidRPr="000B418E">
        <w:rPr>
          <w:rFonts w:cstheme="minorHAnsi"/>
          <w:b/>
          <w:color w:val="000000" w:themeColor="text1"/>
          <w:sz w:val="24"/>
          <w:szCs w:val="24"/>
        </w:rPr>
        <w:t>Artwork</w:t>
      </w:r>
      <w:r w:rsidR="00AC64BD" w:rsidRPr="000B418E">
        <w:rPr>
          <w:rFonts w:cstheme="minorHAnsi"/>
          <w:b/>
          <w:color w:val="000000" w:themeColor="text1"/>
          <w:sz w:val="24"/>
          <w:szCs w:val="24"/>
        </w:rPr>
        <w:t xml:space="preserve">: </w:t>
      </w:r>
      <w:r w:rsidR="00AC64BD" w:rsidRPr="000B418E">
        <w:rPr>
          <w:rFonts w:cstheme="minorHAnsi"/>
          <w:bCs/>
          <w:color w:val="000000" w:themeColor="text1"/>
          <w:sz w:val="24"/>
          <w:szCs w:val="24"/>
        </w:rPr>
        <w:t>Available to download</w:t>
      </w:r>
      <w:hyperlink r:id="rId9" w:history="1">
        <w:r w:rsidR="00AC64BD" w:rsidRPr="009D4867">
          <w:rPr>
            <w:rStyle w:val="Hyperlink"/>
            <w:rFonts w:cstheme="minorHAnsi"/>
            <w:bCs/>
            <w:sz w:val="24"/>
            <w:szCs w:val="24"/>
          </w:rPr>
          <w:t xml:space="preserve"> </w:t>
        </w:r>
        <w:r w:rsidR="00AC64BD" w:rsidRPr="009D4867">
          <w:rPr>
            <w:rStyle w:val="Hyperlink"/>
            <w:rFonts w:cstheme="minorHAnsi"/>
            <w:b/>
            <w:sz w:val="24"/>
            <w:szCs w:val="24"/>
          </w:rPr>
          <w:t>HERE</w:t>
        </w:r>
      </w:hyperlink>
    </w:p>
    <w:p w14:paraId="7F5D1202" w14:textId="3FB950D0" w:rsidR="00494A80" w:rsidRPr="00613557" w:rsidRDefault="00494A80" w:rsidP="00AC64BD">
      <w:pPr>
        <w:ind w:right="-58"/>
        <w:contextualSpacing/>
        <w:jc w:val="both"/>
        <w:rPr>
          <w:rFonts w:cstheme="minorHAnsi"/>
          <w:b/>
          <w:color w:val="FF0000"/>
          <w:sz w:val="24"/>
          <w:szCs w:val="24"/>
        </w:rPr>
      </w:pPr>
      <w:r w:rsidRPr="000B418E">
        <w:rPr>
          <w:rFonts w:cstheme="minorHAnsi"/>
          <w:b/>
          <w:color w:val="000000" w:themeColor="text1"/>
          <w:sz w:val="24"/>
          <w:szCs w:val="24"/>
        </w:rPr>
        <w:t xml:space="preserve">Past Production Images: </w:t>
      </w:r>
      <w:r w:rsidRPr="000B418E">
        <w:rPr>
          <w:rFonts w:cstheme="minorHAnsi"/>
          <w:bCs/>
          <w:color w:val="000000" w:themeColor="text1"/>
          <w:sz w:val="24"/>
          <w:szCs w:val="24"/>
        </w:rPr>
        <w:t xml:space="preserve">Available to download </w:t>
      </w:r>
      <w:hyperlink r:id="rId10" w:history="1">
        <w:r w:rsidRPr="001D0B6D">
          <w:rPr>
            <w:rStyle w:val="Hyperlink"/>
            <w:rFonts w:cstheme="minorHAnsi"/>
            <w:b/>
            <w:sz w:val="24"/>
            <w:szCs w:val="24"/>
          </w:rPr>
          <w:t>HERE</w:t>
        </w:r>
      </w:hyperlink>
    </w:p>
    <w:p w14:paraId="2957BFFB" w14:textId="5386DFFA" w:rsidR="00AC64BD" w:rsidRPr="000837D2" w:rsidRDefault="00AC64BD" w:rsidP="00AC64BD">
      <w:pPr>
        <w:ind w:right="-58"/>
        <w:contextualSpacing/>
        <w:jc w:val="both"/>
        <w:rPr>
          <w:rFonts w:cstheme="minorHAnsi"/>
          <w:b/>
          <w:sz w:val="24"/>
          <w:szCs w:val="24"/>
        </w:rPr>
      </w:pPr>
      <w:r w:rsidRPr="000837D2">
        <w:rPr>
          <w:rFonts w:cstheme="minorHAnsi"/>
          <w:b/>
          <w:sz w:val="24"/>
          <w:szCs w:val="24"/>
        </w:rPr>
        <w:t xml:space="preserve">Music: </w:t>
      </w:r>
      <w:r w:rsidRPr="000837D2">
        <w:rPr>
          <w:rFonts w:cstheme="minorHAnsi"/>
          <w:bCs/>
          <w:sz w:val="24"/>
          <w:szCs w:val="24"/>
        </w:rPr>
        <w:t xml:space="preserve">Available to stream and download </w:t>
      </w:r>
      <w:hyperlink r:id="rId11" w:history="1">
        <w:r w:rsidRPr="000837D2">
          <w:rPr>
            <w:rStyle w:val="Hyperlink"/>
            <w:rFonts w:cstheme="minorHAnsi"/>
            <w:b/>
            <w:sz w:val="24"/>
            <w:szCs w:val="24"/>
          </w:rPr>
          <w:t>HERE</w:t>
        </w:r>
      </w:hyperlink>
    </w:p>
    <w:p w14:paraId="6B8F9847" w14:textId="7ED1BAA6" w:rsidR="00AC64BD" w:rsidRPr="000837D2" w:rsidRDefault="00AC64BD" w:rsidP="00AC64BD">
      <w:pPr>
        <w:ind w:right="-58"/>
        <w:contextualSpacing/>
        <w:jc w:val="both"/>
        <w:rPr>
          <w:rFonts w:cstheme="minorHAnsi"/>
          <w:b/>
          <w:sz w:val="24"/>
          <w:szCs w:val="24"/>
        </w:rPr>
      </w:pPr>
    </w:p>
    <w:p w14:paraId="43BEE829" w14:textId="155AE593" w:rsidR="00AC64BD" w:rsidRPr="000837D2" w:rsidRDefault="00AC64BD" w:rsidP="00AC64BD">
      <w:pPr>
        <w:rPr>
          <w:rFonts w:cstheme="minorHAnsi"/>
          <w:sz w:val="24"/>
          <w:szCs w:val="24"/>
        </w:rPr>
      </w:pPr>
      <w:r w:rsidRPr="000837D2">
        <w:rPr>
          <w:rFonts w:cstheme="minorHAnsi"/>
          <w:b/>
          <w:sz w:val="24"/>
          <w:szCs w:val="24"/>
        </w:rPr>
        <w:t>Twitter</w:t>
      </w:r>
      <w:r w:rsidR="00D31504" w:rsidRPr="000837D2">
        <w:rPr>
          <w:rFonts w:cstheme="minorHAnsi"/>
          <w:b/>
          <w:sz w:val="24"/>
          <w:szCs w:val="24"/>
        </w:rPr>
        <w:t>/X</w:t>
      </w:r>
      <w:r w:rsidRPr="000837D2">
        <w:rPr>
          <w:rFonts w:cstheme="minorHAnsi"/>
          <w:b/>
          <w:color w:val="000000" w:themeColor="text1"/>
          <w:sz w:val="24"/>
          <w:szCs w:val="24"/>
        </w:rPr>
        <w:t xml:space="preserve">: </w:t>
      </w:r>
      <w:r w:rsidRPr="000837D2">
        <w:rPr>
          <w:rFonts w:cstheme="minorHAnsi"/>
          <w:color w:val="000000" w:themeColor="text1"/>
          <w:sz w:val="24"/>
          <w:szCs w:val="24"/>
          <w:shd w:val="clear" w:color="auto" w:fill="FFFFFF"/>
        </w:rPr>
        <w:t>@cakemusical</w:t>
      </w:r>
    </w:p>
    <w:p w14:paraId="752A766C" w14:textId="4F5DCCB7" w:rsidR="00AC64BD" w:rsidRPr="000837D2" w:rsidRDefault="00AC64BD" w:rsidP="00AC64BD">
      <w:pPr>
        <w:ind w:right="-58"/>
        <w:contextualSpacing/>
        <w:jc w:val="both"/>
        <w:rPr>
          <w:rFonts w:cstheme="minorHAnsi"/>
          <w:color w:val="000000" w:themeColor="text1"/>
          <w:sz w:val="24"/>
          <w:szCs w:val="24"/>
        </w:rPr>
      </w:pPr>
      <w:r w:rsidRPr="000837D2">
        <w:rPr>
          <w:rFonts w:cstheme="minorHAnsi"/>
          <w:b/>
          <w:sz w:val="24"/>
          <w:szCs w:val="24"/>
        </w:rPr>
        <w:t>Instagram</w:t>
      </w:r>
      <w:r w:rsidRPr="000837D2">
        <w:rPr>
          <w:rFonts w:cstheme="minorHAnsi"/>
          <w:color w:val="000000" w:themeColor="text1"/>
          <w:sz w:val="24"/>
          <w:szCs w:val="24"/>
        </w:rPr>
        <w:t>: @cakemusical</w:t>
      </w:r>
    </w:p>
    <w:p w14:paraId="29CBA916" w14:textId="7DF2D81A" w:rsidR="00AC64BD" w:rsidRDefault="00AC64BD" w:rsidP="00AC64BD">
      <w:pPr>
        <w:ind w:right="-58"/>
        <w:contextualSpacing/>
        <w:jc w:val="both"/>
        <w:rPr>
          <w:rFonts w:cstheme="minorHAnsi"/>
          <w:color w:val="000000" w:themeColor="text1"/>
          <w:sz w:val="24"/>
          <w:szCs w:val="24"/>
        </w:rPr>
      </w:pPr>
      <w:r w:rsidRPr="000837D2">
        <w:rPr>
          <w:rFonts w:cstheme="minorHAnsi"/>
          <w:b/>
          <w:bCs/>
          <w:color w:val="000000" w:themeColor="text1"/>
          <w:sz w:val="24"/>
          <w:szCs w:val="24"/>
        </w:rPr>
        <w:t xml:space="preserve">Facebook: </w:t>
      </w:r>
      <w:r w:rsidRPr="000837D2">
        <w:rPr>
          <w:rFonts w:cstheme="minorHAnsi"/>
          <w:color w:val="000000" w:themeColor="text1"/>
          <w:sz w:val="24"/>
          <w:szCs w:val="24"/>
        </w:rPr>
        <w:t>@cakemusical</w:t>
      </w:r>
    </w:p>
    <w:p w14:paraId="4522F53B" w14:textId="426C308B" w:rsidR="00FC0F61" w:rsidRPr="000837D2" w:rsidRDefault="00FC0F61" w:rsidP="00AC64BD">
      <w:pPr>
        <w:ind w:right="-58"/>
        <w:contextualSpacing/>
        <w:jc w:val="both"/>
        <w:rPr>
          <w:rFonts w:cstheme="minorHAnsi"/>
          <w:color w:val="000000" w:themeColor="text1"/>
          <w:sz w:val="24"/>
          <w:szCs w:val="24"/>
        </w:rPr>
      </w:pPr>
      <w:r w:rsidRPr="002B6A61">
        <w:rPr>
          <w:rFonts w:cstheme="minorHAnsi"/>
          <w:b/>
          <w:bCs/>
          <w:color w:val="000000" w:themeColor="text1"/>
          <w:sz w:val="24"/>
          <w:szCs w:val="24"/>
        </w:rPr>
        <w:t>TikTok:</w:t>
      </w:r>
      <w:r>
        <w:rPr>
          <w:rFonts w:cstheme="minorHAnsi"/>
          <w:color w:val="000000" w:themeColor="text1"/>
          <w:sz w:val="24"/>
          <w:szCs w:val="24"/>
        </w:rPr>
        <w:t xml:space="preserve"> @cake</w:t>
      </w:r>
      <w:r w:rsidR="002B6A61">
        <w:rPr>
          <w:rFonts w:cstheme="minorHAnsi"/>
          <w:color w:val="000000" w:themeColor="text1"/>
          <w:sz w:val="24"/>
          <w:szCs w:val="24"/>
        </w:rPr>
        <w:t>musical</w:t>
      </w:r>
    </w:p>
    <w:p w14:paraId="393782DF" w14:textId="77870E1F" w:rsidR="0068647B" w:rsidRPr="000837D2" w:rsidRDefault="00AC64BD" w:rsidP="006A4C34">
      <w:pPr>
        <w:pStyle w:val="p1"/>
        <w:spacing w:before="0" w:beforeAutospacing="0" w:after="0" w:afterAutospacing="0"/>
        <w:rPr>
          <w:rFonts w:asciiTheme="minorHAnsi" w:hAnsiTheme="minorHAnsi" w:cstheme="minorHAnsi"/>
          <w:b/>
          <w:bCs/>
          <w:color w:val="000000"/>
        </w:rPr>
      </w:pPr>
      <w:r w:rsidRPr="000837D2">
        <w:rPr>
          <w:rFonts w:asciiTheme="minorHAnsi" w:hAnsiTheme="minorHAnsi" w:cstheme="minorHAnsi"/>
          <w:b/>
          <w:bCs/>
          <w:color w:val="000000"/>
        </w:rPr>
        <w:t>#CakeMusica</w:t>
      </w:r>
      <w:r w:rsidR="006A4C34" w:rsidRPr="000837D2">
        <w:rPr>
          <w:rFonts w:asciiTheme="minorHAnsi" w:hAnsiTheme="minorHAnsi" w:cstheme="minorHAnsi"/>
          <w:b/>
          <w:bCs/>
          <w:color w:val="000000"/>
        </w:rPr>
        <w:t>l</w:t>
      </w:r>
    </w:p>
    <w:p w14:paraId="7DC0178B" w14:textId="77777777" w:rsidR="007F6B0B" w:rsidRPr="000837D2" w:rsidRDefault="007F6B0B" w:rsidP="006A4C34">
      <w:pPr>
        <w:pStyle w:val="p1"/>
        <w:pBdr>
          <w:bottom w:val="single" w:sz="6" w:space="1" w:color="auto"/>
        </w:pBdr>
        <w:spacing w:before="0" w:beforeAutospacing="0" w:after="0" w:afterAutospacing="0"/>
        <w:rPr>
          <w:rFonts w:asciiTheme="minorHAnsi" w:hAnsiTheme="minorHAnsi" w:cstheme="minorHAnsi"/>
          <w:b/>
          <w:bCs/>
          <w:color w:val="000000"/>
        </w:rPr>
      </w:pPr>
    </w:p>
    <w:p w14:paraId="651B87B9" w14:textId="77777777" w:rsidR="007F6B0B" w:rsidRDefault="007F6B0B" w:rsidP="006A4C34">
      <w:pPr>
        <w:pStyle w:val="p1"/>
        <w:spacing w:before="0" w:beforeAutospacing="0" w:after="0" w:afterAutospacing="0"/>
        <w:rPr>
          <w:rFonts w:asciiTheme="minorHAnsi" w:hAnsiTheme="minorHAnsi" w:cstheme="minorHAnsi"/>
          <w:b/>
          <w:bCs/>
          <w:color w:val="000000"/>
        </w:rPr>
      </w:pPr>
    </w:p>
    <w:p w14:paraId="0E07589E" w14:textId="77777777" w:rsidR="0054020E" w:rsidRDefault="0054020E" w:rsidP="0054020E">
      <w:pPr>
        <w:pStyle w:val="sqsrte-small"/>
        <w:rPr>
          <w:rFonts w:asciiTheme="minorHAnsi" w:hAnsiTheme="minorHAnsi" w:cstheme="minorHAnsi"/>
          <w:b/>
          <w:bCs/>
          <w:color w:val="000000" w:themeColor="text1"/>
          <w:u w:val="single"/>
        </w:rPr>
      </w:pPr>
      <w:r w:rsidRPr="000837D2">
        <w:rPr>
          <w:rFonts w:asciiTheme="minorHAnsi" w:hAnsiTheme="minorHAnsi" w:cstheme="minorHAnsi"/>
          <w:b/>
          <w:bCs/>
          <w:color w:val="000000" w:themeColor="text1"/>
          <w:u w:val="single"/>
        </w:rPr>
        <w:t>NOTES TO EDITORS</w:t>
      </w:r>
    </w:p>
    <w:p w14:paraId="7A6632D1" w14:textId="5D62BCB7" w:rsidR="00341F65" w:rsidRPr="000837D2" w:rsidRDefault="00341F65" w:rsidP="00341F65">
      <w:pPr>
        <w:pStyle w:val="sqsrte-small"/>
        <w:rPr>
          <w:rFonts w:asciiTheme="minorHAnsi" w:hAnsiTheme="minorHAnsi" w:cstheme="minorHAnsi"/>
          <w:color w:val="000000" w:themeColor="text1"/>
        </w:rPr>
      </w:pPr>
      <w:r w:rsidRPr="000837D2">
        <w:rPr>
          <w:rFonts w:asciiTheme="minorHAnsi" w:hAnsiTheme="minorHAnsi" w:cstheme="minorHAnsi"/>
          <w:b/>
          <w:bCs/>
          <w:color w:val="000000" w:themeColor="text1"/>
        </w:rPr>
        <w:t xml:space="preserve">Zizi Strallen’s </w:t>
      </w:r>
      <w:r w:rsidRPr="000837D2">
        <w:rPr>
          <w:rFonts w:asciiTheme="minorHAnsi" w:hAnsiTheme="minorHAnsi" w:cstheme="minorHAnsi"/>
          <w:color w:val="000000" w:themeColor="text1"/>
        </w:rPr>
        <w:t xml:space="preserve">theatre credits include: </w:t>
      </w:r>
      <w:r w:rsidRPr="000837D2">
        <w:rPr>
          <w:rFonts w:asciiTheme="minorHAnsi" w:hAnsiTheme="minorHAnsi" w:cstheme="minorHAnsi"/>
          <w:i/>
          <w:iCs/>
        </w:rPr>
        <w:t>Mary Poppins</w:t>
      </w:r>
      <w:r w:rsidRPr="000837D2">
        <w:rPr>
          <w:rFonts w:asciiTheme="minorHAnsi" w:hAnsiTheme="minorHAnsi" w:cstheme="minorHAnsi"/>
        </w:rPr>
        <w:t xml:space="preserve"> (Cameron Macintosh Ltd.); </w:t>
      </w:r>
      <w:r w:rsidRPr="000837D2">
        <w:rPr>
          <w:rFonts w:asciiTheme="minorHAnsi" w:hAnsiTheme="minorHAnsi" w:cstheme="minorHAnsi"/>
          <w:i/>
          <w:iCs/>
        </w:rPr>
        <w:t>The Car Man</w:t>
      </w:r>
      <w:r w:rsidRPr="000837D2">
        <w:rPr>
          <w:rFonts w:asciiTheme="minorHAnsi" w:hAnsiTheme="minorHAnsi" w:cstheme="minorHAnsi"/>
        </w:rPr>
        <w:t xml:space="preserve"> (New Adventures); </w:t>
      </w:r>
      <w:r w:rsidRPr="000837D2">
        <w:rPr>
          <w:rFonts w:asciiTheme="minorHAnsi" w:hAnsiTheme="minorHAnsi" w:cstheme="minorHAnsi"/>
          <w:i/>
          <w:iCs/>
        </w:rPr>
        <w:t>Hairspray</w:t>
      </w:r>
      <w:r w:rsidR="00234D7E">
        <w:rPr>
          <w:rFonts w:asciiTheme="minorHAnsi" w:hAnsiTheme="minorHAnsi" w:cstheme="minorHAnsi"/>
          <w:i/>
          <w:iCs/>
        </w:rPr>
        <w:t xml:space="preserve"> </w:t>
      </w:r>
      <w:r w:rsidR="00234D7E">
        <w:rPr>
          <w:rFonts w:asciiTheme="minorHAnsi" w:hAnsiTheme="minorHAnsi" w:cstheme="minorHAnsi"/>
        </w:rPr>
        <w:t>and</w:t>
      </w:r>
      <w:r w:rsidRPr="000837D2">
        <w:rPr>
          <w:rFonts w:asciiTheme="minorHAnsi" w:hAnsiTheme="minorHAnsi" w:cstheme="minorHAnsi"/>
          <w:i/>
          <w:iCs/>
        </w:rPr>
        <w:t xml:space="preserve"> Chicago</w:t>
      </w:r>
      <w:r w:rsidRPr="000837D2">
        <w:rPr>
          <w:rFonts w:asciiTheme="minorHAnsi" w:hAnsiTheme="minorHAnsi" w:cstheme="minorHAnsi"/>
        </w:rPr>
        <w:t xml:space="preserve"> (Leicester Curve); </w:t>
      </w:r>
      <w:r w:rsidRPr="000837D2">
        <w:rPr>
          <w:rFonts w:asciiTheme="minorHAnsi" w:hAnsiTheme="minorHAnsi" w:cstheme="minorHAnsi"/>
          <w:i/>
          <w:iCs/>
        </w:rPr>
        <w:t>A Tale of Two Cities</w:t>
      </w:r>
      <w:r w:rsidRPr="000837D2">
        <w:rPr>
          <w:rFonts w:asciiTheme="minorHAnsi" w:hAnsiTheme="minorHAnsi" w:cstheme="minorHAnsi"/>
        </w:rPr>
        <w:t xml:space="preserve"> (Theatre Royal Windsor); </w:t>
      </w:r>
      <w:r w:rsidRPr="000837D2">
        <w:rPr>
          <w:rFonts w:asciiTheme="minorHAnsi" w:hAnsiTheme="minorHAnsi" w:cstheme="minorHAnsi"/>
          <w:i/>
          <w:iCs/>
        </w:rPr>
        <w:t>The Herbal Bed</w:t>
      </w:r>
      <w:r w:rsidRPr="000837D2">
        <w:rPr>
          <w:rFonts w:asciiTheme="minorHAnsi" w:hAnsiTheme="minorHAnsi" w:cstheme="minorHAnsi"/>
        </w:rPr>
        <w:t xml:space="preserve"> (Royal Shakespeare Company); </w:t>
      </w:r>
      <w:r w:rsidRPr="000837D2">
        <w:rPr>
          <w:rFonts w:asciiTheme="minorHAnsi" w:hAnsiTheme="minorHAnsi" w:cstheme="minorHAnsi"/>
          <w:i/>
          <w:iCs/>
        </w:rPr>
        <w:t>The Music Man</w:t>
      </w:r>
      <w:r w:rsidRPr="000837D2">
        <w:rPr>
          <w:rFonts w:asciiTheme="minorHAnsi" w:hAnsiTheme="minorHAnsi" w:cstheme="minorHAnsi"/>
        </w:rPr>
        <w:t xml:space="preserve"> (Chichester Festival Theatre); </w:t>
      </w:r>
      <w:r w:rsidRPr="000837D2">
        <w:rPr>
          <w:rFonts w:asciiTheme="minorHAnsi" w:hAnsiTheme="minorHAnsi" w:cstheme="minorHAnsi"/>
          <w:i/>
          <w:iCs/>
        </w:rPr>
        <w:t>Dirty Dancing</w:t>
      </w:r>
      <w:r w:rsidRPr="000837D2">
        <w:rPr>
          <w:rFonts w:asciiTheme="minorHAnsi" w:hAnsiTheme="minorHAnsi" w:cstheme="minorHAnsi"/>
        </w:rPr>
        <w:t xml:space="preserve"> (Aldwych Theatre); </w:t>
      </w:r>
      <w:r w:rsidRPr="000837D2">
        <w:rPr>
          <w:rFonts w:asciiTheme="minorHAnsi" w:hAnsiTheme="minorHAnsi" w:cstheme="minorHAnsi"/>
          <w:i/>
          <w:iCs/>
        </w:rPr>
        <w:t>Rock of Ages</w:t>
      </w:r>
      <w:r w:rsidRPr="000837D2">
        <w:rPr>
          <w:rFonts w:asciiTheme="minorHAnsi" w:hAnsiTheme="minorHAnsi" w:cstheme="minorHAnsi"/>
        </w:rPr>
        <w:t xml:space="preserve"> (Shaftesbury Theatre); </w:t>
      </w:r>
      <w:r w:rsidRPr="000837D2">
        <w:rPr>
          <w:rFonts w:asciiTheme="minorHAnsi" w:hAnsiTheme="minorHAnsi" w:cstheme="minorHAnsi"/>
          <w:i/>
          <w:iCs/>
        </w:rPr>
        <w:t>Merrily We Roll Along</w:t>
      </w:r>
      <w:r w:rsidRPr="000837D2">
        <w:rPr>
          <w:rFonts w:asciiTheme="minorHAnsi" w:hAnsiTheme="minorHAnsi" w:cstheme="minorHAnsi"/>
        </w:rPr>
        <w:t xml:space="preserve"> (</w:t>
      </w:r>
      <w:proofErr w:type="spellStart"/>
      <w:r w:rsidRPr="000837D2">
        <w:rPr>
          <w:rFonts w:asciiTheme="minorHAnsi" w:hAnsiTheme="minorHAnsi" w:cstheme="minorHAnsi"/>
        </w:rPr>
        <w:t>Menier</w:t>
      </w:r>
      <w:proofErr w:type="spellEnd"/>
      <w:r w:rsidRPr="000837D2">
        <w:rPr>
          <w:rFonts w:asciiTheme="minorHAnsi" w:hAnsiTheme="minorHAnsi" w:cstheme="minorHAnsi"/>
        </w:rPr>
        <w:t xml:space="preserve"> Chocolate Factory)</w:t>
      </w:r>
      <w:r w:rsidR="00B71E53">
        <w:rPr>
          <w:rFonts w:asciiTheme="minorHAnsi" w:hAnsiTheme="minorHAnsi" w:cstheme="minorHAnsi"/>
        </w:rPr>
        <w:t xml:space="preserve">; </w:t>
      </w:r>
      <w:r>
        <w:rPr>
          <w:rFonts w:asciiTheme="minorHAnsi" w:hAnsiTheme="minorHAnsi" w:cstheme="minorHAnsi"/>
          <w:i/>
          <w:iCs/>
        </w:rPr>
        <w:t xml:space="preserve">Follies </w:t>
      </w:r>
      <w:r>
        <w:rPr>
          <w:rFonts w:asciiTheme="minorHAnsi" w:hAnsiTheme="minorHAnsi" w:cstheme="minorHAnsi"/>
        </w:rPr>
        <w:t>(Chichester Festival Theatre)</w:t>
      </w:r>
      <w:r w:rsidR="00B71E53">
        <w:rPr>
          <w:rFonts w:asciiTheme="minorHAnsi" w:hAnsiTheme="minorHAnsi" w:cstheme="minorHAnsi"/>
        </w:rPr>
        <w:t xml:space="preserve">; </w:t>
      </w:r>
      <w:r w:rsidR="00B71E53">
        <w:rPr>
          <w:rFonts w:asciiTheme="minorHAnsi" w:hAnsiTheme="minorHAnsi" w:cstheme="minorHAnsi"/>
          <w:i/>
          <w:iCs/>
        </w:rPr>
        <w:t xml:space="preserve">Pippin </w:t>
      </w:r>
      <w:r w:rsidR="003F252D">
        <w:rPr>
          <w:rFonts w:asciiTheme="minorHAnsi" w:hAnsiTheme="minorHAnsi" w:cstheme="minorHAnsi"/>
          <w:i/>
          <w:iCs/>
        </w:rPr>
        <w:t>50</w:t>
      </w:r>
      <w:r w:rsidR="003F252D" w:rsidRPr="003F252D">
        <w:rPr>
          <w:rFonts w:asciiTheme="minorHAnsi" w:hAnsiTheme="minorHAnsi" w:cstheme="minorHAnsi"/>
          <w:i/>
          <w:iCs/>
          <w:vertAlign w:val="superscript"/>
        </w:rPr>
        <w:t>th</w:t>
      </w:r>
      <w:r w:rsidR="003F252D">
        <w:rPr>
          <w:rFonts w:asciiTheme="minorHAnsi" w:hAnsiTheme="minorHAnsi" w:cstheme="minorHAnsi"/>
          <w:i/>
          <w:iCs/>
        </w:rPr>
        <w:t xml:space="preserve"> Anniversary</w:t>
      </w:r>
      <w:r w:rsidR="00B71E53">
        <w:rPr>
          <w:rFonts w:asciiTheme="minorHAnsi" w:hAnsiTheme="minorHAnsi" w:cstheme="minorHAnsi"/>
          <w:i/>
          <w:iCs/>
        </w:rPr>
        <w:t xml:space="preserve"> Concert </w:t>
      </w:r>
      <w:r w:rsidR="001C108B">
        <w:rPr>
          <w:rFonts w:asciiTheme="minorHAnsi" w:hAnsiTheme="minorHAnsi" w:cstheme="minorHAnsi"/>
        </w:rPr>
        <w:t xml:space="preserve">and </w:t>
      </w:r>
      <w:r w:rsidR="001C108B">
        <w:rPr>
          <w:rFonts w:asciiTheme="minorHAnsi" w:hAnsiTheme="minorHAnsi" w:cstheme="minorHAnsi"/>
          <w:i/>
          <w:iCs/>
        </w:rPr>
        <w:t xml:space="preserve">Oklahoma! In Concert </w:t>
      </w:r>
      <w:r w:rsidR="001C108B">
        <w:rPr>
          <w:rFonts w:asciiTheme="minorHAnsi" w:hAnsiTheme="minorHAnsi" w:cstheme="minorHAnsi"/>
        </w:rPr>
        <w:t>(Theatre royal Drury Lane).</w:t>
      </w:r>
      <w:r w:rsidRPr="000837D2">
        <w:rPr>
          <w:rFonts w:asciiTheme="minorHAnsi" w:hAnsiTheme="minorHAnsi" w:cstheme="minorHAnsi"/>
        </w:rPr>
        <w:br/>
        <w:t xml:space="preserve">Her screen credits </w:t>
      </w:r>
      <w:proofErr w:type="gramStart"/>
      <w:r w:rsidRPr="000837D2">
        <w:rPr>
          <w:rFonts w:asciiTheme="minorHAnsi" w:hAnsiTheme="minorHAnsi" w:cstheme="minorHAnsi"/>
        </w:rPr>
        <w:t>include:</w:t>
      </w:r>
      <w:proofErr w:type="gramEnd"/>
      <w:r w:rsidRPr="000837D2">
        <w:rPr>
          <w:rFonts w:asciiTheme="minorHAnsi" w:hAnsiTheme="minorHAnsi" w:cstheme="minorHAnsi"/>
        </w:rPr>
        <w:t xml:space="preserve"> </w:t>
      </w:r>
      <w:r w:rsidRPr="000837D2">
        <w:rPr>
          <w:rFonts w:asciiTheme="minorHAnsi" w:hAnsiTheme="minorHAnsi" w:cstheme="minorHAnsi"/>
          <w:i/>
          <w:iCs/>
        </w:rPr>
        <w:t>Cats</w:t>
      </w:r>
      <w:r w:rsidRPr="000837D2">
        <w:rPr>
          <w:rFonts w:asciiTheme="minorHAnsi" w:hAnsiTheme="minorHAnsi" w:cstheme="minorHAnsi"/>
        </w:rPr>
        <w:t xml:space="preserve"> (Universal Pictures); </w:t>
      </w:r>
      <w:r w:rsidRPr="000837D2">
        <w:rPr>
          <w:rFonts w:asciiTheme="minorHAnsi" w:hAnsiTheme="minorHAnsi" w:cstheme="minorHAnsi"/>
          <w:i/>
          <w:iCs/>
        </w:rPr>
        <w:t>Cinderella</w:t>
      </w:r>
      <w:r w:rsidRPr="000837D2">
        <w:rPr>
          <w:rFonts w:asciiTheme="minorHAnsi" w:hAnsiTheme="minorHAnsi" w:cstheme="minorHAnsi"/>
        </w:rPr>
        <w:t xml:space="preserve"> (Walt Disney Productions); </w:t>
      </w:r>
      <w:r w:rsidRPr="000837D2">
        <w:rPr>
          <w:rFonts w:asciiTheme="minorHAnsi" w:hAnsiTheme="minorHAnsi" w:cstheme="minorHAnsi"/>
          <w:i/>
          <w:iCs/>
        </w:rPr>
        <w:t>Britannia High</w:t>
      </w:r>
      <w:r w:rsidRPr="000837D2">
        <w:rPr>
          <w:rFonts w:asciiTheme="minorHAnsi" w:hAnsiTheme="minorHAnsi" w:cstheme="minorHAnsi"/>
        </w:rPr>
        <w:t xml:space="preserve"> (Globe productions)</w:t>
      </w:r>
      <w:r w:rsidRPr="000837D2">
        <w:rPr>
          <w:rFonts w:asciiTheme="minorHAnsi" w:hAnsiTheme="minorHAnsi" w:cstheme="minorHAnsi"/>
          <w:i/>
          <w:iCs/>
        </w:rPr>
        <w:t>; The Prince and the Pauper</w:t>
      </w:r>
      <w:r w:rsidRPr="000837D2">
        <w:rPr>
          <w:rFonts w:asciiTheme="minorHAnsi" w:hAnsiTheme="minorHAnsi" w:cstheme="minorHAnsi"/>
        </w:rPr>
        <w:t xml:space="preserve"> (BBC); </w:t>
      </w:r>
      <w:r w:rsidRPr="000837D2">
        <w:rPr>
          <w:rFonts w:asciiTheme="minorHAnsi" w:hAnsiTheme="minorHAnsi" w:cstheme="minorHAnsi"/>
          <w:i/>
          <w:iCs/>
        </w:rPr>
        <w:t>Victoria and Albert, Bramwell</w:t>
      </w:r>
      <w:r w:rsidRPr="000837D2">
        <w:rPr>
          <w:rFonts w:asciiTheme="minorHAnsi" w:hAnsiTheme="minorHAnsi" w:cstheme="minorHAnsi"/>
        </w:rPr>
        <w:t xml:space="preserve"> (ITV); </w:t>
      </w:r>
      <w:proofErr w:type="spellStart"/>
      <w:r w:rsidRPr="000837D2">
        <w:rPr>
          <w:rFonts w:asciiTheme="minorHAnsi" w:hAnsiTheme="minorHAnsi" w:cstheme="minorHAnsi"/>
          <w:i/>
          <w:iCs/>
        </w:rPr>
        <w:t>Dinotopia</w:t>
      </w:r>
      <w:proofErr w:type="spellEnd"/>
      <w:r w:rsidRPr="000837D2">
        <w:rPr>
          <w:rFonts w:asciiTheme="minorHAnsi" w:hAnsiTheme="minorHAnsi" w:cstheme="minorHAnsi"/>
        </w:rPr>
        <w:t xml:space="preserve"> (Hallmark).</w:t>
      </w:r>
    </w:p>
    <w:p w14:paraId="01DF9BBC" w14:textId="1D4E70D6" w:rsidR="00341F65" w:rsidRPr="00341F65" w:rsidRDefault="00341F65" w:rsidP="0054020E">
      <w:pPr>
        <w:pStyle w:val="sqsrte-small"/>
        <w:rPr>
          <w:rFonts w:asciiTheme="minorHAnsi" w:hAnsiTheme="minorHAnsi" w:cstheme="minorHAnsi"/>
        </w:rPr>
      </w:pPr>
      <w:r w:rsidRPr="000837D2">
        <w:rPr>
          <w:rFonts w:asciiTheme="minorHAnsi" w:hAnsiTheme="minorHAnsi" w:cstheme="minorHAnsi"/>
          <w:b/>
          <w:bCs/>
          <w:color w:val="000000" w:themeColor="text1"/>
        </w:rPr>
        <w:t>Renee Lamb’s</w:t>
      </w:r>
      <w:r w:rsidRPr="000837D2">
        <w:rPr>
          <w:rFonts w:asciiTheme="minorHAnsi" w:hAnsiTheme="minorHAnsi" w:cstheme="minorHAnsi"/>
          <w:color w:val="000000" w:themeColor="text1"/>
        </w:rPr>
        <w:t xml:space="preserve"> theatre credits include: </w:t>
      </w:r>
      <w:r w:rsidRPr="000837D2">
        <w:rPr>
          <w:rFonts w:asciiTheme="minorHAnsi" w:hAnsiTheme="minorHAnsi" w:cstheme="minorHAnsi"/>
          <w:i/>
          <w:iCs/>
        </w:rPr>
        <w:t>Six (Original London Cast</w:t>
      </w:r>
      <w:r w:rsidRPr="000837D2">
        <w:rPr>
          <w:rFonts w:asciiTheme="minorHAnsi" w:hAnsiTheme="minorHAnsi" w:cstheme="minorHAnsi"/>
        </w:rPr>
        <w:t xml:space="preserve"> – Arts Theatre); </w:t>
      </w:r>
      <w:r w:rsidRPr="000837D2">
        <w:rPr>
          <w:rFonts w:asciiTheme="minorHAnsi" w:hAnsiTheme="minorHAnsi" w:cstheme="minorHAnsi"/>
          <w:i/>
          <w:iCs/>
        </w:rPr>
        <w:t xml:space="preserve">Little Shop of Horrors </w:t>
      </w:r>
      <w:r w:rsidRPr="000837D2">
        <w:rPr>
          <w:rFonts w:asciiTheme="minorHAnsi" w:hAnsiTheme="minorHAnsi" w:cstheme="minorHAnsi"/>
        </w:rPr>
        <w:t xml:space="preserve">(Regent’s Park Open Air Theatre); </w:t>
      </w:r>
      <w:proofErr w:type="spellStart"/>
      <w:r w:rsidRPr="000837D2">
        <w:rPr>
          <w:rFonts w:asciiTheme="minorHAnsi" w:hAnsiTheme="minorHAnsi" w:cstheme="minorHAnsi"/>
          <w:i/>
          <w:iCs/>
        </w:rPr>
        <w:t>Ain’t</w:t>
      </w:r>
      <w:proofErr w:type="spellEnd"/>
      <w:r w:rsidRPr="000837D2">
        <w:rPr>
          <w:rFonts w:asciiTheme="minorHAnsi" w:hAnsiTheme="minorHAnsi" w:cstheme="minorHAnsi"/>
          <w:i/>
          <w:iCs/>
        </w:rPr>
        <w:t xml:space="preserve"> </w:t>
      </w:r>
      <w:proofErr w:type="spellStart"/>
      <w:r w:rsidRPr="000837D2">
        <w:rPr>
          <w:rFonts w:asciiTheme="minorHAnsi" w:hAnsiTheme="minorHAnsi" w:cstheme="minorHAnsi"/>
          <w:i/>
          <w:iCs/>
        </w:rPr>
        <w:t>Misbehavin</w:t>
      </w:r>
      <w:proofErr w:type="spellEnd"/>
      <w:r w:rsidRPr="000837D2">
        <w:rPr>
          <w:rFonts w:asciiTheme="minorHAnsi" w:hAnsiTheme="minorHAnsi" w:cstheme="minorHAnsi"/>
          <w:i/>
          <w:iCs/>
        </w:rPr>
        <w:t>’</w:t>
      </w:r>
      <w:r w:rsidRPr="000837D2">
        <w:rPr>
          <w:rFonts w:asciiTheme="minorHAnsi" w:hAnsiTheme="minorHAnsi" w:cstheme="minorHAnsi"/>
        </w:rPr>
        <w:t xml:space="preserve"> (Mercury Colchester &amp; Southwark Playhouse); </w:t>
      </w:r>
      <w:r w:rsidRPr="000837D2">
        <w:rPr>
          <w:rFonts w:asciiTheme="minorHAnsi" w:hAnsiTheme="minorHAnsi" w:cstheme="minorHAnsi"/>
          <w:i/>
          <w:iCs/>
        </w:rPr>
        <w:t>Malory Towers (Original Cast</w:t>
      </w:r>
      <w:r w:rsidRPr="000837D2">
        <w:rPr>
          <w:rFonts w:asciiTheme="minorHAnsi" w:hAnsiTheme="minorHAnsi" w:cstheme="minorHAnsi"/>
        </w:rPr>
        <w:t xml:space="preserve"> - Wise Children); </w:t>
      </w:r>
      <w:r w:rsidRPr="000837D2">
        <w:rPr>
          <w:rFonts w:asciiTheme="minorHAnsi" w:hAnsiTheme="minorHAnsi" w:cstheme="minorHAnsi"/>
          <w:i/>
          <w:iCs/>
        </w:rPr>
        <w:t>Be More Chill</w:t>
      </w:r>
      <w:r w:rsidRPr="000837D2">
        <w:rPr>
          <w:rFonts w:asciiTheme="minorHAnsi" w:hAnsiTheme="minorHAnsi" w:cstheme="minorHAnsi"/>
        </w:rPr>
        <w:t xml:space="preserve"> (The Other Palace); </w:t>
      </w:r>
      <w:r w:rsidRPr="000837D2">
        <w:rPr>
          <w:rFonts w:asciiTheme="minorHAnsi" w:hAnsiTheme="minorHAnsi" w:cstheme="minorHAnsi"/>
          <w:i/>
          <w:iCs/>
        </w:rPr>
        <w:t>Fantastically Great Women Who Changed the World</w:t>
      </w:r>
      <w:r w:rsidRPr="000837D2">
        <w:rPr>
          <w:rFonts w:asciiTheme="minorHAnsi" w:hAnsiTheme="minorHAnsi" w:cstheme="minorHAnsi"/>
        </w:rPr>
        <w:t xml:space="preserve"> (Kenny Wax Ltd). </w:t>
      </w:r>
      <w:r w:rsidRPr="000837D2">
        <w:rPr>
          <w:rFonts w:asciiTheme="minorHAnsi" w:hAnsiTheme="minorHAnsi" w:cstheme="minorHAnsi"/>
        </w:rPr>
        <w:br/>
        <w:t xml:space="preserve">Her screen credits </w:t>
      </w:r>
      <w:proofErr w:type="gramStart"/>
      <w:r w:rsidRPr="000837D2">
        <w:rPr>
          <w:rFonts w:asciiTheme="minorHAnsi" w:hAnsiTheme="minorHAnsi" w:cstheme="minorHAnsi"/>
        </w:rPr>
        <w:t>include:</w:t>
      </w:r>
      <w:proofErr w:type="gramEnd"/>
      <w:r w:rsidRPr="000837D2">
        <w:rPr>
          <w:rFonts w:asciiTheme="minorHAnsi" w:hAnsiTheme="minorHAnsi" w:cstheme="minorHAnsi"/>
        </w:rPr>
        <w:t xml:space="preserve"> </w:t>
      </w:r>
      <w:r w:rsidRPr="000837D2">
        <w:rPr>
          <w:rFonts w:asciiTheme="minorHAnsi" w:hAnsiTheme="minorHAnsi" w:cstheme="minorHAnsi"/>
          <w:i/>
          <w:iCs/>
        </w:rPr>
        <w:t>This Is The Night Mail</w:t>
      </w:r>
      <w:r w:rsidRPr="000837D2">
        <w:rPr>
          <w:rFonts w:asciiTheme="minorHAnsi" w:hAnsiTheme="minorHAnsi" w:cstheme="minorHAnsi"/>
        </w:rPr>
        <w:t xml:space="preserve"> (Unquiet Skulls); </w:t>
      </w:r>
      <w:r w:rsidRPr="000837D2">
        <w:rPr>
          <w:rFonts w:asciiTheme="minorHAnsi" w:hAnsiTheme="minorHAnsi" w:cstheme="minorHAnsi"/>
          <w:i/>
          <w:iCs/>
        </w:rPr>
        <w:t xml:space="preserve">Still So Awkward </w:t>
      </w:r>
      <w:r w:rsidRPr="000837D2">
        <w:rPr>
          <w:rFonts w:asciiTheme="minorHAnsi" w:hAnsiTheme="minorHAnsi" w:cstheme="minorHAnsi"/>
        </w:rPr>
        <w:t xml:space="preserve">(BBC). Recording credits include: </w:t>
      </w:r>
      <w:r w:rsidRPr="000837D2">
        <w:rPr>
          <w:rFonts w:asciiTheme="minorHAnsi" w:hAnsiTheme="minorHAnsi" w:cstheme="minorHAnsi"/>
          <w:i/>
          <w:iCs/>
        </w:rPr>
        <w:t>Six Original Cast Recording</w:t>
      </w:r>
      <w:r w:rsidRPr="000837D2">
        <w:rPr>
          <w:rFonts w:asciiTheme="minorHAnsi" w:hAnsiTheme="minorHAnsi" w:cstheme="minorHAnsi"/>
        </w:rPr>
        <w:t xml:space="preserve"> (</w:t>
      </w:r>
      <w:proofErr w:type="spellStart"/>
      <w:r w:rsidRPr="000837D2">
        <w:rPr>
          <w:rFonts w:asciiTheme="minorHAnsi" w:hAnsiTheme="minorHAnsi" w:cstheme="minorHAnsi"/>
        </w:rPr>
        <w:t>Historemix</w:t>
      </w:r>
      <w:proofErr w:type="spellEnd"/>
      <w:r w:rsidRPr="000837D2">
        <w:rPr>
          <w:rFonts w:asciiTheme="minorHAnsi" w:hAnsiTheme="minorHAnsi" w:cstheme="minorHAnsi"/>
        </w:rPr>
        <w:t xml:space="preserve"> Ltd).</w:t>
      </w:r>
    </w:p>
    <w:p w14:paraId="4ADF6EC1" w14:textId="76038432" w:rsidR="0054020E" w:rsidRPr="00C1490B" w:rsidRDefault="0054020E" w:rsidP="0054020E">
      <w:pPr>
        <w:rPr>
          <w:rStyle w:val="bumpedfont15"/>
          <w:color w:val="000000" w:themeColor="text1"/>
        </w:rPr>
      </w:pPr>
      <w:r w:rsidRPr="00F147D4">
        <w:rPr>
          <w:rFonts w:asciiTheme="minorHAnsi" w:hAnsiTheme="minorHAnsi" w:cstheme="minorHAnsi"/>
          <w:b/>
          <w:color w:val="000000" w:themeColor="text1"/>
          <w:sz w:val="24"/>
          <w:szCs w:val="24"/>
        </w:rPr>
        <w:t xml:space="preserve">Morgan Lloyd Malcom </w:t>
      </w:r>
      <w:r w:rsidRPr="00F147D4">
        <w:rPr>
          <w:rStyle w:val="bumpedfont15"/>
          <w:color w:val="000000" w:themeColor="text1"/>
          <w:sz w:val="24"/>
          <w:szCs w:val="24"/>
        </w:rPr>
        <w:t>(Book)</w:t>
      </w:r>
      <w:r w:rsidRPr="00C1490B">
        <w:rPr>
          <w:rStyle w:val="bumpedfont15"/>
          <w:color w:val="000000" w:themeColor="text1"/>
          <w:sz w:val="24"/>
          <w:szCs w:val="24"/>
        </w:rPr>
        <w:t> is a playwright and screenwriter. Morgan was commissioned by The Globe to write </w:t>
      </w:r>
      <w:r w:rsidRPr="00C1490B">
        <w:rPr>
          <w:rStyle w:val="bumpedfont15"/>
          <w:i/>
          <w:iCs/>
          <w:color w:val="000000" w:themeColor="text1"/>
          <w:sz w:val="24"/>
          <w:szCs w:val="24"/>
        </w:rPr>
        <w:t>Emilia</w:t>
      </w:r>
      <w:r w:rsidRPr="00C1490B">
        <w:rPr>
          <w:rStyle w:val="bumpedfont15"/>
          <w:color w:val="000000" w:themeColor="text1"/>
          <w:sz w:val="24"/>
          <w:szCs w:val="24"/>
        </w:rPr>
        <w:t> which became a hit show in summer 2018 before transferring to the West End in 2019, winning three Olivier awards. Morgan is adapting three of her plays for film, including </w:t>
      </w:r>
      <w:r w:rsidRPr="00C1490B">
        <w:rPr>
          <w:rStyle w:val="bumpedfont15"/>
          <w:i/>
          <w:iCs/>
          <w:color w:val="000000" w:themeColor="text1"/>
          <w:sz w:val="24"/>
          <w:szCs w:val="24"/>
        </w:rPr>
        <w:t>Emilia</w:t>
      </w:r>
      <w:r w:rsidRPr="00C1490B">
        <w:rPr>
          <w:rStyle w:val="bumpedfont15"/>
          <w:color w:val="000000" w:themeColor="text1"/>
          <w:sz w:val="24"/>
          <w:szCs w:val="24"/>
        </w:rPr>
        <w:t>, and her adaptation of her play </w:t>
      </w:r>
      <w:r w:rsidRPr="00C1490B">
        <w:rPr>
          <w:rStyle w:val="bumpedfont15"/>
          <w:i/>
          <w:iCs/>
          <w:color w:val="000000" w:themeColor="text1"/>
          <w:sz w:val="24"/>
          <w:szCs w:val="24"/>
        </w:rPr>
        <w:t>The Wasp </w:t>
      </w:r>
      <w:r w:rsidRPr="00C1490B">
        <w:rPr>
          <w:rStyle w:val="bumpedfont15"/>
          <w:color w:val="000000" w:themeColor="text1"/>
          <w:sz w:val="24"/>
          <w:szCs w:val="24"/>
        </w:rPr>
        <w:t>began filming at the end of 2022 starring Naomie Harris and Natalie Dormer</w:t>
      </w:r>
      <w:r w:rsidR="00953DAF">
        <w:rPr>
          <w:rStyle w:val="bumpedfont15"/>
          <w:color w:val="000000" w:themeColor="text1"/>
          <w:sz w:val="24"/>
          <w:szCs w:val="24"/>
        </w:rPr>
        <w:t>,</w:t>
      </w:r>
      <w:r w:rsidRPr="00C1490B">
        <w:rPr>
          <w:rStyle w:val="bumpedfont15"/>
          <w:color w:val="000000" w:themeColor="text1"/>
          <w:sz w:val="24"/>
          <w:szCs w:val="24"/>
        </w:rPr>
        <w:t xml:space="preserve"> and directed by </w:t>
      </w:r>
      <w:proofErr w:type="spellStart"/>
      <w:r w:rsidRPr="00C1490B">
        <w:rPr>
          <w:rStyle w:val="bumpedfont15"/>
          <w:color w:val="000000" w:themeColor="text1"/>
          <w:sz w:val="24"/>
          <w:szCs w:val="24"/>
        </w:rPr>
        <w:t>Guillem</w:t>
      </w:r>
      <w:proofErr w:type="spellEnd"/>
      <w:r w:rsidRPr="00C1490B">
        <w:rPr>
          <w:rStyle w:val="bumpedfont15"/>
          <w:color w:val="000000" w:themeColor="text1"/>
          <w:sz w:val="24"/>
          <w:szCs w:val="24"/>
        </w:rPr>
        <w:t> Morales.</w:t>
      </w:r>
    </w:p>
    <w:p w14:paraId="78A8B548" w14:textId="77777777" w:rsidR="0054020E" w:rsidRPr="00C1490B" w:rsidRDefault="0054020E" w:rsidP="0054020E">
      <w:pPr>
        <w:rPr>
          <w:rStyle w:val="bumpedfont15"/>
          <w:color w:val="000000" w:themeColor="text1"/>
        </w:rPr>
      </w:pPr>
    </w:p>
    <w:p w14:paraId="7B3F7CD2" w14:textId="77777777" w:rsidR="0054020E" w:rsidRPr="00C1490B" w:rsidRDefault="0054020E" w:rsidP="0054020E">
      <w:pPr>
        <w:rPr>
          <w:color w:val="000000" w:themeColor="text1"/>
        </w:rPr>
      </w:pPr>
      <w:r w:rsidRPr="00C1490B">
        <w:rPr>
          <w:rStyle w:val="bumpedfont15"/>
          <w:color w:val="000000" w:themeColor="text1"/>
          <w:sz w:val="24"/>
          <w:szCs w:val="24"/>
        </w:rPr>
        <w:t xml:space="preserve">She is working on </w:t>
      </w:r>
      <w:proofErr w:type="gramStart"/>
      <w:r w:rsidRPr="00C1490B">
        <w:rPr>
          <w:rStyle w:val="bumpedfont15"/>
          <w:color w:val="000000" w:themeColor="text1"/>
          <w:sz w:val="24"/>
          <w:szCs w:val="24"/>
        </w:rPr>
        <w:t>a number of</w:t>
      </w:r>
      <w:proofErr w:type="gramEnd"/>
      <w:r w:rsidRPr="00C1490B">
        <w:rPr>
          <w:rStyle w:val="bumpedfont15"/>
          <w:color w:val="000000" w:themeColor="text1"/>
          <w:sz w:val="24"/>
          <w:szCs w:val="24"/>
        </w:rPr>
        <w:t xml:space="preserve"> TV projects including an adaptation of </w:t>
      </w:r>
      <w:r w:rsidRPr="00C1490B">
        <w:rPr>
          <w:rStyle w:val="bumpedfont15"/>
          <w:i/>
          <w:iCs/>
          <w:color w:val="000000" w:themeColor="text1"/>
          <w:sz w:val="24"/>
          <w:szCs w:val="24"/>
        </w:rPr>
        <w:t>Damage</w:t>
      </w:r>
      <w:r w:rsidRPr="00C1490B">
        <w:rPr>
          <w:rStyle w:val="bumpedfont15"/>
          <w:color w:val="000000" w:themeColor="text1"/>
          <w:sz w:val="24"/>
          <w:szCs w:val="24"/>
        </w:rPr>
        <w:t> by Josephine Hart for Moonage, Gaumont and Netflix, starring Richard Armitage and Indira Varma which aired in April 2023 with the title ‘</w:t>
      </w:r>
      <w:r w:rsidRPr="00C1490B">
        <w:rPr>
          <w:rStyle w:val="bumpedfont15"/>
          <w:i/>
          <w:iCs/>
          <w:color w:val="000000" w:themeColor="text1"/>
          <w:sz w:val="24"/>
          <w:szCs w:val="24"/>
        </w:rPr>
        <w:t>Obsession</w:t>
      </w:r>
      <w:r w:rsidRPr="00C1490B">
        <w:rPr>
          <w:rStyle w:val="bumpedfont15"/>
          <w:color w:val="000000" w:themeColor="text1"/>
          <w:sz w:val="24"/>
          <w:szCs w:val="24"/>
        </w:rPr>
        <w:t>’. </w:t>
      </w:r>
      <w:r w:rsidRPr="00C1490B">
        <w:rPr>
          <w:rStyle w:val="bumpedfont15"/>
          <w:color w:val="000000" w:themeColor="text1"/>
        </w:rPr>
        <w:br/>
      </w:r>
    </w:p>
    <w:p w14:paraId="4DA47342" w14:textId="7EC1C65D" w:rsidR="0054020E" w:rsidRPr="00C1490B" w:rsidRDefault="0054020E" w:rsidP="0054020E">
      <w:pPr>
        <w:rPr>
          <w:color w:val="000000" w:themeColor="text1"/>
        </w:rPr>
      </w:pPr>
      <w:r w:rsidRPr="00C1490B">
        <w:rPr>
          <w:rStyle w:val="bumpedfont15"/>
          <w:color w:val="000000" w:themeColor="text1"/>
          <w:sz w:val="24"/>
          <w:szCs w:val="24"/>
        </w:rPr>
        <w:t>She has worked extensively with Clean Break, a feminist theatre company working with women with experience of prison. Her commission </w:t>
      </w:r>
      <w:r w:rsidRPr="00C1490B">
        <w:rPr>
          <w:rStyle w:val="bumpedfont15"/>
          <w:i/>
          <w:iCs/>
          <w:color w:val="000000" w:themeColor="text1"/>
          <w:sz w:val="24"/>
          <w:szCs w:val="24"/>
        </w:rPr>
        <w:t>Typical Girls</w:t>
      </w:r>
      <w:r w:rsidRPr="00C1490B">
        <w:rPr>
          <w:rStyle w:val="bumpedfont15"/>
          <w:color w:val="000000" w:themeColor="text1"/>
          <w:sz w:val="24"/>
          <w:szCs w:val="24"/>
        </w:rPr>
        <w:t>, a play set in a women’s prison featuring the music of The Slits, ran at the Sheffield Crucible in 2021. Her new play </w:t>
      </w:r>
      <w:r w:rsidRPr="00C1490B">
        <w:rPr>
          <w:rStyle w:val="bumpedfont15"/>
          <w:i/>
          <w:iCs/>
          <w:color w:val="000000" w:themeColor="text1"/>
          <w:sz w:val="24"/>
          <w:szCs w:val="24"/>
        </w:rPr>
        <w:t>Mum</w:t>
      </w:r>
      <w:r w:rsidRPr="00C1490B">
        <w:rPr>
          <w:rStyle w:val="bumpedfont15"/>
          <w:color w:val="000000" w:themeColor="text1"/>
          <w:sz w:val="24"/>
          <w:szCs w:val="24"/>
        </w:rPr>
        <w:t> ran at Plymouth Theatre Royal and Soho Theatre autumn</w:t>
      </w:r>
      <w:r w:rsidR="009B670A">
        <w:rPr>
          <w:rStyle w:val="bumpedfont15"/>
          <w:color w:val="000000" w:themeColor="text1"/>
          <w:sz w:val="24"/>
          <w:szCs w:val="24"/>
        </w:rPr>
        <w:t xml:space="preserve"> of 2022</w:t>
      </w:r>
      <w:r w:rsidRPr="00C1490B">
        <w:rPr>
          <w:rStyle w:val="bumpedfont15"/>
          <w:color w:val="000000" w:themeColor="text1"/>
          <w:sz w:val="24"/>
          <w:szCs w:val="24"/>
        </w:rPr>
        <w:t>, with another new play for High Tide, </w:t>
      </w:r>
      <w:r w:rsidRPr="00C1490B">
        <w:rPr>
          <w:rStyle w:val="bumpedfont15"/>
          <w:i/>
          <w:iCs/>
          <w:color w:val="000000" w:themeColor="text1"/>
          <w:sz w:val="24"/>
          <w:szCs w:val="24"/>
        </w:rPr>
        <w:t>When the Long Trick’s Over,</w:t>
      </w:r>
      <w:r w:rsidRPr="00C1490B">
        <w:rPr>
          <w:rStyle w:val="bumpedfont15"/>
          <w:color w:val="000000" w:themeColor="text1"/>
          <w:sz w:val="24"/>
          <w:szCs w:val="24"/>
        </w:rPr>
        <w:t xml:space="preserve"> which toured </w:t>
      </w:r>
      <w:r w:rsidR="00D54E58">
        <w:rPr>
          <w:rStyle w:val="bumpedfont15"/>
          <w:color w:val="000000" w:themeColor="text1"/>
          <w:sz w:val="24"/>
          <w:szCs w:val="24"/>
        </w:rPr>
        <w:t>last</w:t>
      </w:r>
      <w:r w:rsidRPr="00C1490B">
        <w:rPr>
          <w:rStyle w:val="bumpedfont15"/>
          <w:color w:val="000000" w:themeColor="text1"/>
          <w:sz w:val="24"/>
          <w:szCs w:val="24"/>
        </w:rPr>
        <w:t xml:space="preserve"> year after a run at the New Wolsey Theatre in Ipswich. </w:t>
      </w:r>
      <w:r w:rsidRPr="00C1490B">
        <w:rPr>
          <w:rStyle w:val="bumpedfont15"/>
          <w:color w:val="000000" w:themeColor="text1"/>
        </w:rPr>
        <w:br/>
      </w:r>
    </w:p>
    <w:p w14:paraId="38E68544" w14:textId="77777777" w:rsidR="0054020E" w:rsidRPr="00C1490B" w:rsidRDefault="0054020E" w:rsidP="0054020E">
      <w:pPr>
        <w:rPr>
          <w:color w:val="000000" w:themeColor="text1"/>
        </w:rPr>
      </w:pPr>
      <w:r w:rsidRPr="00C1490B">
        <w:rPr>
          <w:rStyle w:val="bumpedfont15"/>
          <w:color w:val="000000" w:themeColor="text1"/>
          <w:sz w:val="24"/>
          <w:szCs w:val="24"/>
        </w:rPr>
        <w:t>Morgan’s previous plays </w:t>
      </w:r>
      <w:r w:rsidRPr="00C1490B">
        <w:rPr>
          <w:rStyle w:val="bumpedfont15"/>
          <w:i/>
          <w:iCs/>
          <w:color w:val="000000" w:themeColor="text1"/>
          <w:sz w:val="24"/>
          <w:szCs w:val="24"/>
        </w:rPr>
        <w:t>Belongings</w:t>
      </w:r>
      <w:r w:rsidRPr="00C1490B">
        <w:rPr>
          <w:rStyle w:val="bumpedfont15"/>
          <w:color w:val="000000" w:themeColor="text1"/>
          <w:sz w:val="24"/>
          <w:szCs w:val="24"/>
        </w:rPr>
        <w:t> and </w:t>
      </w:r>
      <w:r w:rsidRPr="00C1490B">
        <w:rPr>
          <w:rStyle w:val="bumpedfont15"/>
          <w:i/>
          <w:iCs/>
          <w:color w:val="000000" w:themeColor="text1"/>
          <w:sz w:val="24"/>
          <w:szCs w:val="24"/>
        </w:rPr>
        <w:t>The Wasp</w:t>
      </w:r>
      <w:r w:rsidRPr="00C1490B">
        <w:rPr>
          <w:rStyle w:val="bumpedfont15"/>
          <w:color w:val="000000" w:themeColor="text1"/>
          <w:sz w:val="24"/>
          <w:szCs w:val="24"/>
        </w:rPr>
        <w:t> were both produced at the Hampstead Theatre and Trafalgar Studios. </w:t>
      </w:r>
      <w:r w:rsidRPr="00C1490B">
        <w:rPr>
          <w:rStyle w:val="bumpedfont15"/>
          <w:i/>
          <w:iCs/>
          <w:color w:val="000000" w:themeColor="text1"/>
          <w:sz w:val="24"/>
          <w:szCs w:val="24"/>
        </w:rPr>
        <w:t>Belongings</w:t>
      </w:r>
      <w:r w:rsidRPr="00C1490B">
        <w:rPr>
          <w:rStyle w:val="bumpedfont15"/>
          <w:color w:val="000000" w:themeColor="text1"/>
          <w:sz w:val="24"/>
          <w:szCs w:val="24"/>
        </w:rPr>
        <w:t> was shortlisted for The Charles Wintour Most Promising Playwright Award. </w:t>
      </w:r>
    </w:p>
    <w:p w14:paraId="22182BE7" w14:textId="77777777" w:rsidR="00F40547" w:rsidRDefault="00F40547" w:rsidP="0054020E">
      <w:pPr>
        <w:pStyle w:val="sqsrte-small"/>
        <w:rPr>
          <w:rFonts w:asciiTheme="minorHAnsi" w:hAnsiTheme="minorHAnsi" w:cstheme="minorHAnsi"/>
          <w:b/>
          <w:bCs/>
          <w:color w:val="000000" w:themeColor="text1"/>
        </w:rPr>
      </w:pPr>
    </w:p>
    <w:p w14:paraId="7E9356D1" w14:textId="6349D25D" w:rsidR="0054020E" w:rsidRPr="00C1490B" w:rsidRDefault="0054020E" w:rsidP="0054020E">
      <w:pPr>
        <w:pStyle w:val="sqsrte-small"/>
        <w:rPr>
          <w:rFonts w:asciiTheme="minorHAnsi" w:eastAsiaTheme="minorHAnsi" w:hAnsiTheme="minorHAnsi" w:cstheme="minorHAnsi"/>
          <w:color w:val="000000" w:themeColor="text1"/>
          <w:lang w:eastAsia="en-US"/>
        </w:rPr>
      </w:pPr>
      <w:r w:rsidRPr="00F147D4">
        <w:rPr>
          <w:rFonts w:asciiTheme="minorHAnsi" w:hAnsiTheme="minorHAnsi" w:cstheme="minorHAnsi"/>
          <w:b/>
          <w:bCs/>
          <w:color w:val="000000" w:themeColor="text1"/>
        </w:rPr>
        <w:t xml:space="preserve">Tasha Johnson Taylor </w:t>
      </w:r>
      <w:r w:rsidRPr="00F147D4">
        <w:rPr>
          <w:rFonts w:asciiTheme="minorHAnsi" w:hAnsiTheme="minorHAnsi" w:cstheme="minorHAnsi"/>
          <w:color w:val="000000" w:themeColor="text1"/>
        </w:rPr>
        <w:t>(Book, Music and Lyrics)</w:t>
      </w:r>
      <w:r w:rsidRPr="00C1490B">
        <w:rPr>
          <w:rFonts w:asciiTheme="minorHAnsi" w:hAnsiTheme="minorHAnsi" w:cstheme="minorHAnsi"/>
          <w:color w:val="000000" w:themeColor="text1"/>
        </w:rPr>
        <w:t xml:space="preserve"> i</w:t>
      </w:r>
      <w:r w:rsidRPr="00C1490B">
        <w:rPr>
          <w:rFonts w:asciiTheme="minorHAnsi" w:eastAsiaTheme="minorHAnsi" w:hAnsiTheme="minorHAnsi" w:cstheme="minorHAnsi"/>
          <w:color w:val="000000" w:themeColor="text1"/>
          <w:lang w:eastAsia="en-US"/>
        </w:rPr>
        <w:t xml:space="preserve">s a composer, lyricist, writer &amp; performer. </w:t>
      </w:r>
    </w:p>
    <w:p w14:paraId="75769D50" w14:textId="77777777" w:rsidR="0054020E" w:rsidRPr="00C1490B" w:rsidRDefault="0054020E" w:rsidP="0054020E">
      <w:pPr>
        <w:autoSpaceDE w:val="0"/>
        <w:autoSpaceDN w:val="0"/>
        <w:adjustRightInd w:val="0"/>
        <w:rPr>
          <w:rFonts w:asciiTheme="minorHAnsi" w:eastAsiaTheme="minorHAnsi" w:hAnsiTheme="minorHAnsi" w:cstheme="minorHAnsi"/>
          <w:color w:val="000000" w:themeColor="text1"/>
          <w:sz w:val="24"/>
          <w:szCs w:val="24"/>
          <w:lang w:eastAsia="en-US"/>
        </w:rPr>
      </w:pPr>
      <w:r w:rsidRPr="00C1490B">
        <w:rPr>
          <w:rFonts w:asciiTheme="minorHAnsi" w:eastAsiaTheme="minorHAnsi" w:hAnsiTheme="minorHAnsi" w:cstheme="minorHAnsi"/>
          <w:color w:val="000000" w:themeColor="text1"/>
          <w:sz w:val="24"/>
          <w:szCs w:val="24"/>
          <w:lang w:eastAsia="en-US"/>
        </w:rPr>
        <w:t xml:space="preserve">Recent theatre credits include </w:t>
      </w:r>
      <w:r w:rsidRPr="00C1490B">
        <w:rPr>
          <w:rFonts w:asciiTheme="minorHAnsi" w:eastAsiaTheme="minorHAnsi" w:hAnsiTheme="minorHAnsi" w:cstheme="minorHAnsi"/>
          <w:i/>
          <w:iCs/>
          <w:color w:val="000000" w:themeColor="text1"/>
          <w:sz w:val="24"/>
          <w:szCs w:val="24"/>
          <w:lang w:eastAsia="en-US"/>
        </w:rPr>
        <w:t xml:space="preserve">Giraffes Can’t Dance </w:t>
      </w:r>
      <w:r w:rsidRPr="00C1490B">
        <w:rPr>
          <w:rFonts w:asciiTheme="minorHAnsi" w:eastAsiaTheme="minorHAnsi" w:hAnsiTheme="minorHAnsi" w:cstheme="minorHAnsi"/>
          <w:color w:val="000000" w:themeColor="text1"/>
          <w:sz w:val="24"/>
          <w:szCs w:val="24"/>
          <w:lang w:eastAsia="en-US"/>
        </w:rPr>
        <w:t xml:space="preserve">(Curve); </w:t>
      </w:r>
      <w:r w:rsidRPr="00C1490B">
        <w:rPr>
          <w:rFonts w:asciiTheme="minorHAnsi" w:eastAsiaTheme="minorHAnsi" w:hAnsiTheme="minorHAnsi" w:cstheme="minorHAnsi"/>
          <w:i/>
          <w:iCs/>
          <w:color w:val="000000" w:themeColor="text1"/>
          <w:sz w:val="24"/>
          <w:szCs w:val="24"/>
          <w:lang w:eastAsia="en-US"/>
        </w:rPr>
        <w:t xml:space="preserve">Spring Awakening </w:t>
      </w:r>
      <w:r w:rsidRPr="00C1490B">
        <w:rPr>
          <w:rFonts w:asciiTheme="minorHAnsi" w:eastAsiaTheme="minorHAnsi" w:hAnsiTheme="minorHAnsi" w:cstheme="minorHAnsi"/>
          <w:color w:val="000000" w:themeColor="text1"/>
          <w:sz w:val="24"/>
          <w:szCs w:val="24"/>
          <w:lang w:eastAsia="en-US"/>
        </w:rPr>
        <w:t xml:space="preserve">(The Young Vic); </w:t>
      </w:r>
      <w:r w:rsidRPr="00C1490B">
        <w:rPr>
          <w:rFonts w:asciiTheme="minorHAnsi" w:eastAsiaTheme="minorHAnsi" w:hAnsiTheme="minorHAnsi" w:cstheme="minorHAnsi"/>
          <w:i/>
          <w:iCs/>
          <w:color w:val="000000" w:themeColor="text1"/>
          <w:sz w:val="24"/>
          <w:szCs w:val="24"/>
          <w:lang w:eastAsia="en-US"/>
        </w:rPr>
        <w:t xml:space="preserve">Cat in the Hat </w:t>
      </w:r>
      <w:r w:rsidRPr="00C1490B">
        <w:rPr>
          <w:rFonts w:asciiTheme="minorHAnsi" w:eastAsiaTheme="minorHAnsi" w:hAnsiTheme="minorHAnsi" w:cstheme="minorHAnsi"/>
          <w:color w:val="000000" w:themeColor="text1"/>
          <w:sz w:val="24"/>
          <w:szCs w:val="24"/>
          <w:lang w:eastAsia="en-US"/>
        </w:rPr>
        <w:t>(UK tour/ Curve)</w:t>
      </w:r>
      <w:r w:rsidRPr="00C1490B">
        <w:rPr>
          <w:rFonts w:asciiTheme="minorHAnsi" w:eastAsiaTheme="minorHAnsi" w:hAnsiTheme="minorHAnsi" w:cstheme="minorHAnsi"/>
          <w:i/>
          <w:iCs/>
          <w:color w:val="000000" w:themeColor="text1"/>
          <w:sz w:val="24"/>
          <w:szCs w:val="24"/>
          <w:lang w:eastAsia="en-US"/>
        </w:rPr>
        <w:t xml:space="preserve">; The Wheel </w:t>
      </w:r>
      <w:r w:rsidRPr="00C1490B">
        <w:rPr>
          <w:rFonts w:asciiTheme="minorHAnsi" w:eastAsiaTheme="minorHAnsi" w:hAnsiTheme="minorHAnsi" w:cstheme="minorHAnsi"/>
          <w:color w:val="000000" w:themeColor="text1"/>
          <w:sz w:val="24"/>
          <w:szCs w:val="24"/>
          <w:lang w:eastAsia="en-US"/>
        </w:rPr>
        <w:t xml:space="preserve">(Guildhall); </w:t>
      </w:r>
      <w:r w:rsidRPr="00C1490B">
        <w:rPr>
          <w:rFonts w:asciiTheme="minorHAnsi" w:eastAsiaTheme="minorHAnsi" w:hAnsiTheme="minorHAnsi" w:cstheme="minorHAnsi"/>
          <w:i/>
          <w:iCs/>
          <w:color w:val="000000" w:themeColor="text1"/>
          <w:sz w:val="24"/>
          <w:szCs w:val="24"/>
          <w:lang w:eastAsia="en-US"/>
        </w:rPr>
        <w:t xml:space="preserve">Cotton Fingers </w:t>
      </w:r>
      <w:r w:rsidRPr="00C1490B">
        <w:rPr>
          <w:rFonts w:asciiTheme="minorHAnsi" w:eastAsiaTheme="minorHAnsi" w:hAnsiTheme="minorHAnsi" w:cstheme="minorHAnsi"/>
          <w:color w:val="000000" w:themeColor="text1"/>
          <w:sz w:val="24"/>
          <w:szCs w:val="24"/>
          <w:lang w:eastAsia="en-US"/>
        </w:rPr>
        <w:t xml:space="preserve">(National Theatre Wales); </w:t>
      </w:r>
      <w:r w:rsidRPr="00C1490B">
        <w:rPr>
          <w:rFonts w:asciiTheme="minorHAnsi" w:eastAsiaTheme="minorHAnsi" w:hAnsiTheme="minorHAnsi" w:cstheme="minorHAnsi"/>
          <w:i/>
          <w:iCs/>
          <w:color w:val="000000" w:themeColor="text1"/>
          <w:sz w:val="24"/>
          <w:szCs w:val="24"/>
          <w:lang w:eastAsia="en-US"/>
        </w:rPr>
        <w:t xml:space="preserve">Woman &amp; </w:t>
      </w:r>
      <w:proofErr w:type="gramStart"/>
      <w:r w:rsidRPr="00C1490B">
        <w:rPr>
          <w:rFonts w:asciiTheme="minorHAnsi" w:eastAsiaTheme="minorHAnsi" w:hAnsiTheme="minorHAnsi" w:cstheme="minorHAnsi"/>
          <w:i/>
          <w:iCs/>
          <w:color w:val="000000" w:themeColor="text1"/>
          <w:sz w:val="24"/>
          <w:szCs w:val="24"/>
          <w:lang w:eastAsia="en-US"/>
        </w:rPr>
        <w:t>Scare-crow</w:t>
      </w:r>
      <w:proofErr w:type="gramEnd"/>
      <w:r w:rsidRPr="00C1490B">
        <w:rPr>
          <w:rFonts w:asciiTheme="minorHAnsi" w:eastAsiaTheme="minorHAnsi" w:hAnsiTheme="minorHAnsi" w:cstheme="minorHAnsi"/>
          <w:i/>
          <w:iCs/>
          <w:color w:val="000000" w:themeColor="text1"/>
          <w:sz w:val="24"/>
          <w:szCs w:val="24"/>
          <w:lang w:eastAsia="en-US"/>
        </w:rPr>
        <w:t xml:space="preserve"> </w:t>
      </w:r>
      <w:r w:rsidRPr="00C1490B">
        <w:rPr>
          <w:rFonts w:asciiTheme="minorHAnsi" w:eastAsiaTheme="minorHAnsi" w:hAnsiTheme="minorHAnsi" w:cstheme="minorHAnsi"/>
          <w:color w:val="000000" w:themeColor="text1"/>
          <w:sz w:val="24"/>
          <w:szCs w:val="24"/>
          <w:lang w:eastAsia="en-US"/>
        </w:rPr>
        <w:t xml:space="preserve">(RADA); </w:t>
      </w:r>
      <w:r w:rsidRPr="00C1490B">
        <w:rPr>
          <w:rFonts w:asciiTheme="minorHAnsi" w:eastAsiaTheme="minorHAnsi" w:hAnsiTheme="minorHAnsi" w:cstheme="minorHAnsi"/>
          <w:i/>
          <w:iCs/>
          <w:color w:val="000000" w:themeColor="text1"/>
          <w:sz w:val="24"/>
          <w:szCs w:val="24"/>
          <w:lang w:eastAsia="en-US"/>
        </w:rPr>
        <w:t xml:space="preserve">Memoirs of an Asian Casual </w:t>
      </w:r>
      <w:r w:rsidRPr="00C1490B">
        <w:rPr>
          <w:rFonts w:asciiTheme="minorHAnsi" w:eastAsiaTheme="minorHAnsi" w:hAnsiTheme="minorHAnsi" w:cstheme="minorHAnsi"/>
          <w:color w:val="000000" w:themeColor="text1"/>
          <w:sz w:val="24"/>
          <w:szCs w:val="24"/>
          <w:lang w:eastAsia="en-US"/>
        </w:rPr>
        <w:t xml:space="preserve">(Curve); </w:t>
      </w:r>
      <w:r w:rsidRPr="00C1490B">
        <w:rPr>
          <w:rFonts w:asciiTheme="minorHAnsi" w:eastAsiaTheme="minorHAnsi" w:hAnsiTheme="minorHAnsi" w:cstheme="minorHAnsi"/>
          <w:i/>
          <w:iCs/>
          <w:color w:val="000000" w:themeColor="text1"/>
          <w:sz w:val="24"/>
          <w:szCs w:val="24"/>
          <w:lang w:eastAsia="en-US"/>
        </w:rPr>
        <w:t xml:space="preserve">The Crucible </w:t>
      </w:r>
      <w:r w:rsidRPr="00C1490B">
        <w:rPr>
          <w:rFonts w:asciiTheme="minorHAnsi" w:eastAsiaTheme="minorHAnsi" w:hAnsiTheme="minorHAnsi" w:cstheme="minorHAnsi"/>
          <w:color w:val="000000" w:themeColor="text1"/>
          <w:sz w:val="24"/>
          <w:szCs w:val="24"/>
          <w:lang w:eastAsia="en-US"/>
        </w:rPr>
        <w:t xml:space="preserve">(Curve); </w:t>
      </w:r>
      <w:r w:rsidRPr="00C1490B">
        <w:rPr>
          <w:rFonts w:asciiTheme="minorHAnsi" w:eastAsiaTheme="minorHAnsi" w:hAnsiTheme="minorHAnsi" w:cstheme="minorHAnsi"/>
          <w:i/>
          <w:iCs/>
          <w:color w:val="000000" w:themeColor="text1"/>
          <w:sz w:val="24"/>
          <w:szCs w:val="24"/>
          <w:lang w:eastAsia="en-US"/>
        </w:rPr>
        <w:t xml:space="preserve">George’ s Marvellous Medicine </w:t>
      </w:r>
      <w:r w:rsidRPr="00C1490B">
        <w:rPr>
          <w:rFonts w:asciiTheme="minorHAnsi" w:eastAsiaTheme="minorHAnsi" w:hAnsiTheme="minorHAnsi" w:cstheme="minorHAnsi"/>
          <w:color w:val="000000" w:themeColor="text1"/>
          <w:sz w:val="24"/>
          <w:szCs w:val="24"/>
          <w:lang w:eastAsia="en-US"/>
        </w:rPr>
        <w:t xml:space="preserve">(Curve) and </w:t>
      </w:r>
      <w:r w:rsidRPr="00C1490B">
        <w:rPr>
          <w:rFonts w:asciiTheme="minorHAnsi" w:eastAsiaTheme="minorHAnsi" w:hAnsiTheme="minorHAnsi" w:cstheme="minorHAnsi"/>
          <w:i/>
          <w:iCs/>
          <w:color w:val="000000" w:themeColor="text1"/>
          <w:sz w:val="24"/>
          <w:szCs w:val="24"/>
          <w:lang w:eastAsia="en-US"/>
        </w:rPr>
        <w:t xml:space="preserve">To You </w:t>
      </w:r>
      <w:r w:rsidRPr="00C1490B">
        <w:rPr>
          <w:rFonts w:asciiTheme="minorHAnsi" w:eastAsiaTheme="minorHAnsi" w:hAnsiTheme="minorHAnsi" w:cstheme="minorHAnsi"/>
          <w:color w:val="000000" w:themeColor="text1"/>
          <w:sz w:val="24"/>
          <w:szCs w:val="24"/>
          <w:lang w:eastAsia="en-US"/>
        </w:rPr>
        <w:t xml:space="preserve">(National Youth Ballet &amp; Drew </w:t>
      </w:r>
      <w:proofErr w:type="spellStart"/>
      <w:r w:rsidRPr="00C1490B">
        <w:rPr>
          <w:rFonts w:asciiTheme="minorHAnsi" w:eastAsiaTheme="minorHAnsi" w:hAnsiTheme="minorHAnsi" w:cstheme="minorHAnsi"/>
          <w:color w:val="000000" w:themeColor="text1"/>
          <w:sz w:val="24"/>
          <w:szCs w:val="24"/>
          <w:lang w:eastAsia="en-US"/>
        </w:rPr>
        <w:t>McOnie</w:t>
      </w:r>
      <w:proofErr w:type="spellEnd"/>
      <w:r w:rsidRPr="00C1490B">
        <w:rPr>
          <w:rFonts w:asciiTheme="minorHAnsi" w:eastAsiaTheme="minorHAnsi" w:hAnsiTheme="minorHAnsi" w:cstheme="minorHAnsi"/>
          <w:color w:val="000000" w:themeColor="text1"/>
          <w:sz w:val="24"/>
          <w:szCs w:val="24"/>
          <w:lang w:eastAsia="en-US"/>
        </w:rPr>
        <w:t xml:space="preserve">). </w:t>
      </w:r>
    </w:p>
    <w:p w14:paraId="627DFCF9" w14:textId="77777777" w:rsidR="0054020E" w:rsidRPr="00C1490B" w:rsidRDefault="0054020E" w:rsidP="0054020E">
      <w:pPr>
        <w:autoSpaceDE w:val="0"/>
        <w:autoSpaceDN w:val="0"/>
        <w:adjustRightInd w:val="0"/>
        <w:rPr>
          <w:rFonts w:asciiTheme="minorHAnsi" w:eastAsiaTheme="minorHAnsi" w:hAnsiTheme="minorHAnsi" w:cstheme="minorHAnsi"/>
          <w:color w:val="000000" w:themeColor="text1"/>
          <w:sz w:val="24"/>
          <w:szCs w:val="24"/>
          <w:lang w:eastAsia="en-US"/>
        </w:rPr>
      </w:pPr>
    </w:p>
    <w:p w14:paraId="165EC07D" w14:textId="77777777" w:rsidR="0054020E" w:rsidRPr="00C1490B" w:rsidRDefault="0054020E" w:rsidP="0054020E">
      <w:pPr>
        <w:autoSpaceDE w:val="0"/>
        <w:autoSpaceDN w:val="0"/>
        <w:adjustRightInd w:val="0"/>
        <w:rPr>
          <w:rFonts w:asciiTheme="minorHAnsi" w:eastAsiaTheme="minorHAnsi" w:hAnsiTheme="minorHAnsi" w:cstheme="minorHAnsi"/>
          <w:color w:val="000000" w:themeColor="text1"/>
          <w:sz w:val="24"/>
          <w:szCs w:val="24"/>
          <w:lang w:eastAsia="en-US"/>
        </w:rPr>
      </w:pPr>
      <w:r w:rsidRPr="00C1490B">
        <w:rPr>
          <w:rFonts w:asciiTheme="minorHAnsi" w:eastAsiaTheme="minorHAnsi" w:hAnsiTheme="minorHAnsi" w:cstheme="minorHAnsi"/>
          <w:color w:val="000000" w:themeColor="text1"/>
          <w:sz w:val="24"/>
          <w:szCs w:val="24"/>
          <w:lang w:eastAsia="en-US"/>
        </w:rPr>
        <w:t xml:space="preserve">She’s worked on multiple projects with the </w:t>
      </w:r>
      <w:proofErr w:type="spellStart"/>
      <w:r w:rsidRPr="00C1490B">
        <w:rPr>
          <w:rFonts w:asciiTheme="minorHAnsi" w:eastAsiaTheme="minorHAnsi" w:hAnsiTheme="minorHAnsi" w:cstheme="minorHAnsi"/>
          <w:color w:val="000000" w:themeColor="text1"/>
          <w:sz w:val="24"/>
          <w:szCs w:val="24"/>
          <w:lang w:eastAsia="en-US"/>
        </w:rPr>
        <w:t>McOnie</w:t>
      </w:r>
      <w:proofErr w:type="spellEnd"/>
      <w:r w:rsidRPr="00C1490B">
        <w:rPr>
          <w:rFonts w:asciiTheme="minorHAnsi" w:eastAsiaTheme="minorHAnsi" w:hAnsiTheme="minorHAnsi" w:cstheme="minorHAnsi"/>
          <w:color w:val="000000" w:themeColor="text1"/>
          <w:sz w:val="24"/>
          <w:szCs w:val="24"/>
          <w:lang w:eastAsia="en-US"/>
        </w:rPr>
        <w:t xml:space="preserve"> company including the </w:t>
      </w:r>
      <w:r w:rsidRPr="00C1490B">
        <w:rPr>
          <w:rFonts w:asciiTheme="minorHAnsi" w:eastAsiaTheme="minorHAnsi" w:hAnsiTheme="minorHAnsi" w:cstheme="minorHAnsi"/>
          <w:i/>
          <w:iCs/>
          <w:color w:val="000000" w:themeColor="text1"/>
          <w:sz w:val="24"/>
          <w:szCs w:val="24"/>
          <w:lang w:eastAsia="en-US"/>
        </w:rPr>
        <w:t xml:space="preserve">Good Morning Midnight </w:t>
      </w:r>
      <w:r w:rsidRPr="00C1490B">
        <w:rPr>
          <w:rFonts w:asciiTheme="minorHAnsi" w:eastAsiaTheme="minorHAnsi" w:hAnsiTheme="minorHAnsi" w:cstheme="minorHAnsi"/>
          <w:color w:val="000000" w:themeColor="text1"/>
          <w:sz w:val="24"/>
          <w:szCs w:val="24"/>
          <w:lang w:eastAsia="en-US"/>
        </w:rPr>
        <w:t xml:space="preserve">(Jermyn Street theatre) &amp; </w:t>
      </w:r>
      <w:r w:rsidRPr="00D54E58">
        <w:rPr>
          <w:rFonts w:asciiTheme="minorHAnsi" w:eastAsiaTheme="minorHAnsi" w:hAnsiTheme="minorHAnsi" w:cstheme="minorHAnsi"/>
          <w:i/>
          <w:iCs/>
          <w:color w:val="000000" w:themeColor="text1"/>
          <w:sz w:val="24"/>
          <w:szCs w:val="24"/>
          <w:lang w:eastAsia="en-US"/>
        </w:rPr>
        <w:t>Shine</w:t>
      </w:r>
      <w:r w:rsidRPr="00C1490B">
        <w:rPr>
          <w:rFonts w:asciiTheme="minorHAnsi" w:eastAsiaTheme="minorHAnsi" w:hAnsiTheme="minorHAnsi" w:cstheme="minorHAnsi"/>
          <w:color w:val="000000" w:themeColor="text1"/>
          <w:sz w:val="24"/>
          <w:szCs w:val="24"/>
          <w:lang w:eastAsia="en-US"/>
        </w:rPr>
        <w:t xml:space="preserve"> (Sadlers Wells). </w:t>
      </w:r>
    </w:p>
    <w:p w14:paraId="4C0B41B1" w14:textId="77777777" w:rsidR="0054020E" w:rsidRPr="00C1490B" w:rsidRDefault="0054020E" w:rsidP="0054020E">
      <w:pPr>
        <w:autoSpaceDE w:val="0"/>
        <w:autoSpaceDN w:val="0"/>
        <w:adjustRightInd w:val="0"/>
        <w:rPr>
          <w:rFonts w:asciiTheme="minorHAnsi" w:eastAsiaTheme="minorHAnsi" w:hAnsiTheme="minorHAnsi" w:cstheme="minorHAnsi"/>
          <w:color w:val="000000" w:themeColor="text1"/>
          <w:sz w:val="24"/>
          <w:szCs w:val="24"/>
          <w:lang w:eastAsia="en-US"/>
        </w:rPr>
      </w:pPr>
    </w:p>
    <w:p w14:paraId="66E40BAD" w14:textId="77777777" w:rsidR="0054020E" w:rsidRPr="00C1490B" w:rsidRDefault="0054020E" w:rsidP="0054020E">
      <w:pPr>
        <w:autoSpaceDE w:val="0"/>
        <w:autoSpaceDN w:val="0"/>
        <w:adjustRightInd w:val="0"/>
        <w:rPr>
          <w:rFonts w:asciiTheme="minorHAnsi" w:eastAsiaTheme="minorHAnsi" w:hAnsiTheme="minorHAnsi" w:cstheme="minorHAnsi"/>
          <w:color w:val="000000" w:themeColor="text1"/>
          <w:sz w:val="24"/>
          <w:szCs w:val="24"/>
          <w:lang w:eastAsia="en-US"/>
        </w:rPr>
      </w:pPr>
      <w:r w:rsidRPr="00C1490B">
        <w:rPr>
          <w:rFonts w:asciiTheme="minorHAnsi" w:eastAsiaTheme="minorHAnsi" w:hAnsiTheme="minorHAnsi" w:cstheme="minorHAnsi"/>
          <w:color w:val="000000" w:themeColor="text1"/>
          <w:sz w:val="24"/>
          <w:szCs w:val="24"/>
          <w:lang w:eastAsia="en-US"/>
        </w:rPr>
        <w:t xml:space="preserve">Tasha has also created original music for ITV, Audible, The Old Vic, and various commercials. </w:t>
      </w:r>
    </w:p>
    <w:p w14:paraId="55A0C6A9" w14:textId="77777777" w:rsidR="0054020E" w:rsidRPr="00C1490B" w:rsidRDefault="0054020E" w:rsidP="0054020E">
      <w:pPr>
        <w:autoSpaceDE w:val="0"/>
        <w:autoSpaceDN w:val="0"/>
        <w:adjustRightInd w:val="0"/>
        <w:rPr>
          <w:rFonts w:asciiTheme="minorHAnsi" w:eastAsiaTheme="minorHAnsi" w:hAnsiTheme="minorHAnsi" w:cstheme="minorHAnsi"/>
          <w:color w:val="000000" w:themeColor="text1"/>
          <w:sz w:val="24"/>
          <w:szCs w:val="24"/>
          <w:lang w:eastAsia="en-US"/>
        </w:rPr>
      </w:pPr>
    </w:p>
    <w:p w14:paraId="13F220EE" w14:textId="77777777" w:rsidR="0054020E" w:rsidRDefault="0054020E" w:rsidP="0054020E">
      <w:pPr>
        <w:autoSpaceDE w:val="0"/>
        <w:autoSpaceDN w:val="0"/>
        <w:adjustRightInd w:val="0"/>
        <w:rPr>
          <w:rFonts w:asciiTheme="minorHAnsi" w:eastAsiaTheme="minorHAnsi" w:hAnsiTheme="minorHAnsi" w:cstheme="minorHAnsi"/>
          <w:color w:val="000000" w:themeColor="text1"/>
          <w:sz w:val="24"/>
          <w:szCs w:val="24"/>
          <w:lang w:eastAsia="en-US"/>
        </w:rPr>
      </w:pPr>
      <w:r w:rsidRPr="00C1490B">
        <w:rPr>
          <w:rFonts w:asciiTheme="minorHAnsi" w:eastAsiaTheme="minorHAnsi" w:hAnsiTheme="minorHAnsi" w:cstheme="minorHAnsi"/>
          <w:color w:val="000000" w:themeColor="text1"/>
          <w:sz w:val="24"/>
          <w:szCs w:val="24"/>
          <w:lang w:eastAsia="en-US"/>
        </w:rPr>
        <w:t xml:space="preserve">In 2017 she was awarded the prestigious </w:t>
      </w:r>
      <w:r w:rsidRPr="00C1490B">
        <w:rPr>
          <w:rFonts w:asciiTheme="minorHAnsi" w:eastAsiaTheme="minorHAnsi" w:hAnsiTheme="minorHAnsi" w:cstheme="minorHAnsi"/>
          <w:i/>
          <w:iCs/>
          <w:color w:val="000000" w:themeColor="text1"/>
          <w:sz w:val="24"/>
          <w:szCs w:val="24"/>
          <w:lang w:eastAsia="en-US"/>
        </w:rPr>
        <w:t xml:space="preserve">Cameron Mackintosh Resident Composer </w:t>
      </w:r>
      <w:r w:rsidRPr="00C1490B">
        <w:rPr>
          <w:rFonts w:asciiTheme="minorHAnsi" w:eastAsiaTheme="minorHAnsi" w:hAnsiTheme="minorHAnsi" w:cstheme="minorHAnsi"/>
          <w:color w:val="000000" w:themeColor="text1"/>
          <w:sz w:val="24"/>
          <w:szCs w:val="24"/>
          <w:lang w:eastAsia="en-US"/>
        </w:rPr>
        <w:t>position at Leicester Curve and is honoured to continue as an Associate Artist there.</w:t>
      </w:r>
    </w:p>
    <w:p w14:paraId="0DA4C174" w14:textId="77777777" w:rsidR="00F147D4" w:rsidRDefault="00F147D4" w:rsidP="0054020E">
      <w:pPr>
        <w:autoSpaceDE w:val="0"/>
        <w:autoSpaceDN w:val="0"/>
        <w:adjustRightInd w:val="0"/>
        <w:rPr>
          <w:rFonts w:asciiTheme="minorHAnsi" w:eastAsiaTheme="minorHAnsi" w:hAnsiTheme="minorHAnsi" w:cstheme="minorHAnsi"/>
          <w:color w:val="000000" w:themeColor="text1"/>
          <w:sz w:val="24"/>
          <w:szCs w:val="24"/>
          <w:lang w:eastAsia="en-US"/>
        </w:rPr>
      </w:pPr>
    </w:p>
    <w:p w14:paraId="25B7C8FC" w14:textId="65B2CAB6" w:rsidR="00F04F83" w:rsidRPr="008F6BF0" w:rsidRDefault="00632DA3" w:rsidP="00F04F83">
      <w:pPr>
        <w:rPr>
          <w:rFonts w:ascii="Times New Roman" w:hAnsi="Times New Roman" w:cs="Times New Roman"/>
          <w:sz w:val="24"/>
          <w:szCs w:val="24"/>
        </w:rPr>
      </w:pPr>
      <w:proofErr w:type="spellStart"/>
      <w:r w:rsidRPr="00F04F83">
        <w:rPr>
          <w:rFonts w:asciiTheme="minorHAnsi" w:hAnsiTheme="minorHAnsi" w:cstheme="minorHAnsi"/>
          <w:b/>
          <w:bCs/>
          <w:sz w:val="24"/>
          <w:szCs w:val="24"/>
        </w:rPr>
        <w:t>Bronagh</w:t>
      </w:r>
      <w:proofErr w:type="spellEnd"/>
      <w:r w:rsidRPr="00F04F83">
        <w:rPr>
          <w:rFonts w:asciiTheme="minorHAnsi" w:hAnsiTheme="minorHAnsi" w:cstheme="minorHAnsi"/>
          <w:b/>
          <w:bCs/>
          <w:sz w:val="24"/>
          <w:szCs w:val="24"/>
        </w:rPr>
        <w:t xml:space="preserve"> Lagan </w:t>
      </w:r>
      <w:r w:rsidRPr="00F04F83">
        <w:rPr>
          <w:rFonts w:asciiTheme="minorHAnsi" w:hAnsiTheme="minorHAnsi" w:cstheme="minorHAnsi"/>
          <w:sz w:val="24"/>
          <w:szCs w:val="24"/>
        </w:rPr>
        <w:t xml:space="preserve">(Director) </w:t>
      </w:r>
      <w:r w:rsidR="00F04F83" w:rsidRPr="00F04F83">
        <w:rPr>
          <w:sz w:val="24"/>
          <w:szCs w:val="24"/>
        </w:rPr>
        <w:t>is an award-winning director.</w:t>
      </w:r>
      <w:r w:rsidR="008F6BF0">
        <w:rPr>
          <w:rFonts w:ascii="Times New Roman" w:hAnsi="Times New Roman" w:cs="Times New Roman"/>
          <w:sz w:val="24"/>
          <w:szCs w:val="24"/>
        </w:rPr>
        <w:t xml:space="preserve"> </w:t>
      </w:r>
      <w:r w:rsidR="00D148B8">
        <w:rPr>
          <w:sz w:val="24"/>
          <w:szCs w:val="24"/>
        </w:rPr>
        <w:t xml:space="preserve">She </w:t>
      </w:r>
      <w:r w:rsidR="00F04F83" w:rsidRPr="00F04F83">
        <w:rPr>
          <w:sz w:val="24"/>
          <w:szCs w:val="24"/>
        </w:rPr>
        <w:t xml:space="preserve">is the director of Olivier nominated play </w:t>
      </w:r>
      <w:r w:rsidR="00F04F83" w:rsidRPr="00F04F83">
        <w:rPr>
          <w:i/>
          <w:iCs/>
          <w:sz w:val="24"/>
          <w:szCs w:val="24"/>
        </w:rPr>
        <w:t>Cruise</w:t>
      </w:r>
      <w:r w:rsidR="00F04F83" w:rsidRPr="00F04F83">
        <w:rPr>
          <w:sz w:val="24"/>
          <w:szCs w:val="24"/>
        </w:rPr>
        <w:t xml:space="preserve"> by Jack Holden which ran for 4 weeks at The Duchess Theatre and was the first new play to open the West End after the pandemic. Cruise returned to the Apollo Theatre, West End for another sell out run. She also directed a film version of the show in Shoreditch Town Hall's Ditch which won an ONCOMM award for Best Recorded Show.</w:t>
      </w:r>
    </w:p>
    <w:p w14:paraId="16A6344E" w14:textId="77777777" w:rsidR="00F04F83" w:rsidRPr="00F04F83" w:rsidRDefault="00F04F83" w:rsidP="00F04F83">
      <w:pPr>
        <w:rPr>
          <w:sz w:val="24"/>
          <w:szCs w:val="24"/>
        </w:rPr>
      </w:pPr>
      <w:r w:rsidRPr="00F04F83">
        <w:rPr>
          <w:rStyle w:val="wixguard"/>
          <w:sz w:val="24"/>
          <w:szCs w:val="24"/>
          <w:bdr w:val="none" w:sz="0" w:space="0" w:color="auto" w:frame="1"/>
        </w:rPr>
        <w:t>​</w:t>
      </w:r>
    </w:p>
    <w:p w14:paraId="01315621" w14:textId="17F1840C" w:rsidR="00F04F83" w:rsidRPr="00F04F83" w:rsidRDefault="00F04F83" w:rsidP="00F04F83">
      <w:pPr>
        <w:rPr>
          <w:sz w:val="24"/>
          <w:szCs w:val="24"/>
        </w:rPr>
      </w:pPr>
      <w:r w:rsidRPr="00F04F83">
        <w:rPr>
          <w:sz w:val="24"/>
          <w:szCs w:val="24"/>
        </w:rPr>
        <w:t xml:space="preserve">Most recently she directed the award-winning London premier of </w:t>
      </w:r>
      <w:r w:rsidRPr="00D148B8">
        <w:rPr>
          <w:i/>
          <w:iCs/>
          <w:sz w:val="24"/>
          <w:szCs w:val="24"/>
        </w:rPr>
        <w:t>Flowers for Mrs Harris</w:t>
      </w:r>
      <w:r w:rsidRPr="00F04F83">
        <w:rPr>
          <w:sz w:val="24"/>
          <w:szCs w:val="24"/>
        </w:rPr>
        <w:t xml:space="preserve"> by Richard Taylor and Rachel Wagstaff</w:t>
      </w:r>
      <w:r w:rsidR="00CF11C7">
        <w:rPr>
          <w:sz w:val="24"/>
          <w:szCs w:val="24"/>
        </w:rPr>
        <w:t>, s</w:t>
      </w:r>
      <w:r w:rsidRPr="00F04F83">
        <w:rPr>
          <w:sz w:val="24"/>
          <w:szCs w:val="24"/>
        </w:rPr>
        <w:t xml:space="preserve">tarring the Olivier Award-winning and Tony nominated </w:t>
      </w:r>
      <w:r w:rsidRPr="00D148B8">
        <w:rPr>
          <w:i/>
          <w:iCs/>
          <w:sz w:val="24"/>
          <w:szCs w:val="24"/>
        </w:rPr>
        <w:t>Jenna Russell</w:t>
      </w:r>
      <w:r w:rsidR="00CF11C7">
        <w:rPr>
          <w:sz w:val="24"/>
          <w:szCs w:val="24"/>
        </w:rPr>
        <w:t xml:space="preserve">. </w:t>
      </w:r>
    </w:p>
    <w:p w14:paraId="5CC1CF88" w14:textId="77777777" w:rsidR="00F04F83" w:rsidRPr="00F04F83" w:rsidRDefault="00F04F83" w:rsidP="00F04F83">
      <w:pPr>
        <w:rPr>
          <w:sz w:val="24"/>
          <w:szCs w:val="24"/>
        </w:rPr>
      </w:pPr>
      <w:r w:rsidRPr="00F04F83">
        <w:rPr>
          <w:sz w:val="24"/>
          <w:szCs w:val="24"/>
        </w:rPr>
        <w:t> </w:t>
      </w:r>
    </w:p>
    <w:p w14:paraId="1243804F" w14:textId="2209CC5E" w:rsidR="00F04F83" w:rsidRPr="00F04F83" w:rsidRDefault="00D148B8" w:rsidP="00F04F83">
      <w:pPr>
        <w:rPr>
          <w:sz w:val="24"/>
          <w:szCs w:val="24"/>
        </w:rPr>
      </w:pPr>
      <w:r>
        <w:rPr>
          <w:sz w:val="24"/>
          <w:szCs w:val="24"/>
        </w:rPr>
        <w:t xml:space="preserve">Her </w:t>
      </w:r>
      <w:r w:rsidR="00F04F83" w:rsidRPr="00F04F83">
        <w:rPr>
          <w:sz w:val="24"/>
          <w:szCs w:val="24"/>
        </w:rPr>
        <w:t xml:space="preserve">production of </w:t>
      </w:r>
      <w:r w:rsidR="00F04F83" w:rsidRPr="00D148B8">
        <w:rPr>
          <w:i/>
          <w:iCs/>
          <w:sz w:val="24"/>
          <w:szCs w:val="24"/>
        </w:rPr>
        <w:t>Rags</w:t>
      </w:r>
      <w:r w:rsidR="00F04F83" w:rsidRPr="00F04F83">
        <w:rPr>
          <w:sz w:val="24"/>
          <w:szCs w:val="24"/>
        </w:rPr>
        <w:t xml:space="preserve">, the musical by Charles Strouse and Stephen Schwartz at The Park Theatre received nine Off West End Award nominations, including: Best Director and Best Production. </w:t>
      </w:r>
      <w:proofErr w:type="spellStart"/>
      <w:r w:rsidR="00F04F83" w:rsidRPr="00F04F83">
        <w:rPr>
          <w:sz w:val="24"/>
          <w:szCs w:val="24"/>
        </w:rPr>
        <w:t>Bronagh</w:t>
      </w:r>
      <w:proofErr w:type="spellEnd"/>
      <w:r w:rsidR="00F04F83" w:rsidRPr="00F04F83">
        <w:rPr>
          <w:sz w:val="24"/>
          <w:szCs w:val="24"/>
        </w:rPr>
        <w:t xml:space="preserve"> worked closely with Stephen Schwartz in reimagining the script for an actor-musician production and curated a cast album of her production of Rags which is available on iTunes and Spotify. </w:t>
      </w:r>
    </w:p>
    <w:p w14:paraId="429E04DB" w14:textId="77777777" w:rsidR="00F04F83" w:rsidRPr="00F04F83" w:rsidRDefault="00F04F83" w:rsidP="00F04F83">
      <w:pPr>
        <w:rPr>
          <w:sz w:val="24"/>
          <w:szCs w:val="24"/>
        </w:rPr>
      </w:pPr>
      <w:r w:rsidRPr="00F04F83">
        <w:rPr>
          <w:sz w:val="24"/>
          <w:szCs w:val="24"/>
        </w:rPr>
        <w:t> </w:t>
      </w:r>
    </w:p>
    <w:p w14:paraId="432D1B34" w14:textId="2B6AA740" w:rsidR="00F04F83" w:rsidRPr="00F04F83" w:rsidRDefault="00F04F83" w:rsidP="00F04F83">
      <w:pPr>
        <w:rPr>
          <w:sz w:val="24"/>
          <w:szCs w:val="24"/>
        </w:rPr>
      </w:pPr>
      <w:proofErr w:type="spellStart"/>
      <w:r w:rsidRPr="00F04F83">
        <w:rPr>
          <w:sz w:val="24"/>
          <w:szCs w:val="24"/>
        </w:rPr>
        <w:t>Bronagh</w:t>
      </w:r>
      <w:proofErr w:type="spellEnd"/>
      <w:r w:rsidRPr="00F04F83">
        <w:rPr>
          <w:sz w:val="24"/>
          <w:szCs w:val="24"/>
        </w:rPr>
        <w:t xml:space="preserve"> directed the world </w:t>
      </w:r>
      <w:r w:rsidR="00D81B5E" w:rsidRPr="00F04F83">
        <w:rPr>
          <w:sz w:val="24"/>
          <w:szCs w:val="24"/>
        </w:rPr>
        <w:t>premiere</w:t>
      </w:r>
      <w:r w:rsidRPr="00F04F83">
        <w:rPr>
          <w:sz w:val="24"/>
          <w:szCs w:val="24"/>
        </w:rPr>
        <w:t xml:space="preserve"> of </w:t>
      </w:r>
      <w:r w:rsidRPr="00D148B8">
        <w:rPr>
          <w:i/>
          <w:iCs/>
          <w:sz w:val="24"/>
          <w:szCs w:val="24"/>
        </w:rPr>
        <w:t xml:space="preserve">Umm </w:t>
      </w:r>
      <w:proofErr w:type="spellStart"/>
      <w:r w:rsidRPr="00D148B8">
        <w:rPr>
          <w:i/>
          <w:iCs/>
          <w:sz w:val="24"/>
          <w:szCs w:val="24"/>
        </w:rPr>
        <w:t>Kulthum</w:t>
      </w:r>
      <w:proofErr w:type="spellEnd"/>
      <w:r w:rsidRPr="00F04F83">
        <w:rPr>
          <w:sz w:val="24"/>
          <w:szCs w:val="24"/>
        </w:rPr>
        <w:t xml:space="preserve"> the first bilingual English and Arabic musical based on the life of Umm </w:t>
      </w:r>
      <w:proofErr w:type="spellStart"/>
      <w:r w:rsidRPr="00F04F83">
        <w:rPr>
          <w:sz w:val="24"/>
          <w:szCs w:val="24"/>
        </w:rPr>
        <w:t>Kulthum</w:t>
      </w:r>
      <w:proofErr w:type="spellEnd"/>
      <w:r w:rsidRPr="00F04F83">
        <w:rPr>
          <w:sz w:val="24"/>
          <w:szCs w:val="24"/>
        </w:rPr>
        <w:t>. The show was first performed at London Palladium, The National Theatre of Bahrain and then at Dubai Opera House</w:t>
      </w:r>
    </w:p>
    <w:p w14:paraId="56F6FD3D" w14:textId="393BC8E8" w:rsidR="00F04F83" w:rsidRPr="00F04F83" w:rsidRDefault="00F04F83" w:rsidP="00F04F83">
      <w:pPr>
        <w:rPr>
          <w:sz w:val="24"/>
          <w:szCs w:val="24"/>
        </w:rPr>
      </w:pPr>
      <w:r w:rsidRPr="00F04F83">
        <w:rPr>
          <w:sz w:val="24"/>
          <w:szCs w:val="24"/>
        </w:rPr>
        <w:t> </w:t>
      </w:r>
    </w:p>
    <w:p w14:paraId="5C5DDE4E" w14:textId="109B07F8" w:rsidR="00F04F83" w:rsidRPr="00F04F83" w:rsidRDefault="00F04F83" w:rsidP="00F04F83">
      <w:pPr>
        <w:rPr>
          <w:sz w:val="24"/>
          <w:szCs w:val="24"/>
        </w:rPr>
      </w:pPr>
      <w:r w:rsidRPr="00F04F83">
        <w:rPr>
          <w:sz w:val="24"/>
          <w:szCs w:val="24"/>
        </w:rPr>
        <w:lastRenderedPageBreak/>
        <w:t xml:space="preserve">Passionate about new writing </w:t>
      </w:r>
      <w:proofErr w:type="spellStart"/>
      <w:r w:rsidRPr="00F04F83">
        <w:rPr>
          <w:sz w:val="24"/>
          <w:szCs w:val="24"/>
        </w:rPr>
        <w:t>Bronagh</w:t>
      </w:r>
      <w:proofErr w:type="spellEnd"/>
      <w:r w:rsidRPr="00F04F83">
        <w:rPr>
          <w:sz w:val="24"/>
          <w:szCs w:val="24"/>
        </w:rPr>
        <w:t xml:space="preserve"> recently directed the world </w:t>
      </w:r>
      <w:r w:rsidR="00D81B5E" w:rsidRPr="00F04F83">
        <w:rPr>
          <w:sz w:val="24"/>
          <w:szCs w:val="24"/>
        </w:rPr>
        <w:t>premiere</w:t>
      </w:r>
      <w:r w:rsidRPr="00F04F83">
        <w:rPr>
          <w:sz w:val="24"/>
          <w:szCs w:val="24"/>
        </w:rPr>
        <w:t xml:space="preserve"> of </w:t>
      </w:r>
      <w:r w:rsidRPr="00D148B8">
        <w:rPr>
          <w:i/>
          <w:iCs/>
          <w:sz w:val="24"/>
          <w:szCs w:val="24"/>
        </w:rPr>
        <w:t xml:space="preserve">Animal </w:t>
      </w:r>
      <w:r w:rsidRPr="00F04F83">
        <w:rPr>
          <w:sz w:val="24"/>
          <w:szCs w:val="24"/>
        </w:rPr>
        <w:t>by Jon Bradfield at The Park Theatre. The show has been nominated for 5 Off West End awards including Best New Play and Best Director.</w:t>
      </w:r>
    </w:p>
    <w:p w14:paraId="18264BAD" w14:textId="77777777" w:rsidR="00F04F83" w:rsidRPr="00F04F83" w:rsidRDefault="00F04F83" w:rsidP="00F04F83">
      <w:pPr>
        <w:rPr>
          <w:sz w:val="24"/>
          <w:szCs w:val="24"/>
        </w:rPr>
      </w:pPr>
      <w:r w:rsidRPr="00F04F83">
        <w:rPr>
          <w:sz w:val="24"/>
          <w:szCs w:val="24"/>
        </w:rPr>
        <w:t> </w:t>
      </w:r>
    </w:p>
    <w:p w14:paraId="1031F08F" w14:textId="1E115DAC" w:rsidR="00F04F83" w:rsidRPr="00F04F83" w:rsidRDefault="00F04F83" w:rsidP="00F04F83">
      <w:pPr>
        <w:rPr>
          <w:sz w:val="24"/>
          <w:szCs w:val="24"/>
        </w:rPr>
      </w:pPr>
      <w:r w:rsidRPr="00F04F83">
        <w:rPr>
          <w:sz w:val="24"/>
          <w:szCs w:val="24"/>
        </w:rPr>
        <w:t>In addition to directing</w:t>
      </w:r>
      <w:r w:rsidR="008F6BF0">
        <w:rPr>
          <w:sz w:val="24"/>
          <w:szCs w:val="24"/>
        </w:rPr>
        <w:t>,</w:t>
      </w:r>
      <w:r w:rsidRPr="00F04F83">
        <w:rPr>
          <w:sz w:val="24"/>
          <w:szCs w:val="24"/>
        </w:rPr>
        <w:t xml:space="preserve"> </w:t>
      </w:r>
      <w:proofErr w:type="spellStart"/>
      <w:r w:rsidRPr="00F04F83">
        <w:rPr>
          <w:sz w:val="24"/>
          <w:szCs w:val="24"/>
        </w:rPr>
        <w:t>Bronagh</w:t>
      </w:r>
      <w:proofErr w:type="spellEnd"/>
      <w:r w:rsidRPr="00F04F83">
        <w:rPr>
          <w:sz w:val="24"/>
          <w:szCs w:val="24"/>
        </w:rPr>
        <w:t xml:space="preserve"> is part of the From Page </w:t>
      </w:r>
      <w:proofErr w:type="gramStart"/>
      <w:r w:rsidRPr="00F04F83">
        <w:rPr>
          <w:sz w:val="24"/>
          <w:szCs w:val="24"/>
        </w:rPr>
        <w:t>To</w:t>
      </w:r>
      <w:proofErr w:type="gramEnd"/>
      <w:r w:rsidRPr="00F04F83">
        <w:rPr>
          <w:sz w:val="24"/>
          <w:szCs w:val="24"/>
        </w:rPr>
        <w:t xml:space="preserve"> Stage Literary department for Aria Entertainment and is also a regular practitioner at top drama schools in London.</w:t>
      </w:r>
    </w:p>
    <w:p w14:paraId="66E66714" w14:textId="77777777" w:rsidR="00F04F83" w:rsidRPr="00F04F83" w:rsidRDefault="00F04F83" w:rsidP="00F04F83">
      <w:pPr>
        <w:rPr>
          <w:sz w:val="24"/>
          <w:szCs w:val="24"/>
        </w:rPr>
      </w:pPr>
      <w:r w:rsidRPr="00F04F83">
        <w:rPr>
          <w:sz w:val="24"/>
          <w:szCs w:val="24"/>
        </w:rPr>
        <w:t> </w:t>
      </w:r>
    </w:p>
    <w:p w14:paraId="64D2C553" w14:textId="22D2F7DD" w:rsidR="00F04F83" w:rsidRPr="00F04F83" w:rsidRDefault="00F04F83" w:rsidP="00F04F83">
      <w:pPr>
        <w:rPr>
          <w:sz w:val="24"/>
          <w:szCs w:val="24"/>
        </w:rPr>
      </w:pPr>
      <w:r w:rsidRPr="00F04F83">
        <w:rPr>
          <w:sz w:val="24"/>
          <w:szCs w:val="24"/>
        </w:rPr>
        <w:t>Directing Credits</w:t>
      </w:r>
      <w:r w:rsidR="00EB2482">
        <w:rPr>
          <w:sz w:val="24"/>
          <w:szCs w:val="24"/>
        </w:rPr>
        <w:t xml:space="preserve"> for the </w:t>
      </w:r>
      <w:r w:rsidRPr="00F04F83">
        <w:rPr>
          <w:sz w:val="24"/>
          <w:szCs w:val="24"/>
        </w:rPr>
        <w:t>West End</w:t>
      </w:r>
      <w:r w:rsidR="00EB2482">
        <w:rPr>
          <w:sz w:val="24"/>
          <w:szCs w:val="24"/>
        </w:rPr>
        <w:t xml:space="preserve"> </w:t>
      </w:r>
      <w:proofErr w:type="gramStart"/>
      <w:r w:rsidR="00EB2482">
        <w:rPr>
          <w:sz w:val="24"/>
          <w:szCs w:val="24"/>
        </w:rPr>
        <w:t>include:</w:t>
      </w:r>
      <w:proofErr w:type="gramEnd"/>
      <w:r w:rsidR="00EB2482">
        <w:rPr>
          <w:sz w:val="24"/>
          <w:szCs w:val="24"/>
        </w:rPr>
        <w:t xml:space="preserve"> </w:t>
      </w:r>
      <w:r w:rsidRPr="00EB2482">
        <w:rPr>
          <w:i/>
          <w:iCs/>
          <w:sz w:val="24"/>
          <w:szCs w:val="24"/>
        </w:rPr>
        <w:t>Cruise</w:t>
      </w:r>
      <w:r w:rsidRPr="00F04F83">
        <w:rPr>
          <w:sz w:val="24"/>
          <w:szCs w:val="24"/>
        </w:rPr>
        <w:t xml:space="preserve"> (The Apollo Theatre</w:t>
      </w:r>
      <w:r w:rsidR="00EB2482" w:rsidRPr="00EB2482">
        <w:rPr>
          <w:sz w:val="24"/>
          <w:szCs w:val="24"/>
        </w:rPr>
        <w:t xml:space="preserve"> </w:t>
      </w:r>
      <w:r w:rsidR="00EB2482">
        <w:rPr>
          <w:sz w:val="24"/>
          <w:szCs w:val="24"/>
        </w:rPr>
        <w:t xml:space="preserve">&amp; </w:t>
      </w:r>
      <w:r w:rsidR="00EB2482" w:rsidRPr="00F04F83">
        <w:rPr>
          <w:sz w:val="24"/>
          <w:szCs w:val="24"/>
        </w:rPr>
        <w:t>Duchess Theatre);</w:t>
      </w:r>
      <w:r w:rsidRPr="00F04F83">
        <w:rPr>
          <w:sz w:val="24"/>
          <w:szCs w:val="24"/>
        </w:rPr>
        <w:t xml:space="preserve"> </w:t>
      </w:r>
      <w:r w:rsidRPr="00EB2482">
        <w:rPr>
          <w:i/>
          <w:iCs/>
          <w:sz w:val="24"/>
          <w:szCs w:val="24"/>
        </w:rPr>
        <w:t xml:space="preserve">RUMI </w:t>
      </w:r>
      <w:r w:rsidRPr="00F04F83">
        <w:rPr>
          <w:sz w:val="24"/>
          <w:szCs w:val="24"/>
        </w:rPr>
        <w:t xml:space="preserve">(London Coliseum); </w:t>
      </w:r>
      <w:r w:rsidRPr="00EB2482">
        <w:rPr>
          <w:i/>
          <w:iCs/>
          <w:sz w:val="24"/>
          <w:szCs w:val="24"/>
        </w:rPr>
        <w:t xml:space="preserve">Umm </w:t>
      </w:r>
      <w:proofErr w:type="spellStart"/>
      <w:r w:rsidRPr="00EB2482">
        <w:rPr>
          <w:i/>
          <w:iCs/>
          <w:sz w:val="24"/>
          <w:szCs w:val="24"/>
        </w:rPr>
        <w:t>Kulthum</w:t>
      </w:r>
      <w:proofErr w:type="spellEnd"/>
      <w:r w:rsidRPr="00EB2482">
        <w:rPr>
          <w:i/>
          <w:iCs/>
          <w:sz w:val="24"/>
          <w:szCs w:val="24"/>
        </w:rPr>
        <w:t>, the Golden Era</w:t>
      </w:r>
      <w:r w:rsidRPr="00F04F83">
        <w:rPr>
          <w:sz w:val="24"/>
          <w:szCs w:val="24"/>
        </w:rPr>
        <w:t xml:space="preserve"> (London Palladium); </w:t>
      </w:r>
      <w:r w:rsidRPr="00EB2482">
        <w:rPr>
          <w:i/>
          <w:iCs/>
          <w:sz w:val="24"/>
          <w:szCs w:val="24"/>
        </w:rPr>
        <w:t>Broken Wings</w:t>
      </w:r>
      <w:r w:rsidRPr="00F04F83">
        <w:rPr>
          <w:sz w:val="24"/>
          <w:szCs w:val="24"/>
        </w:rPr>
        <w:t xml:space="preserve"> (Theatre Royal Haymarket &amp; Charing Cross Theatre)</w:t>
      </w:r>
      <w:r w:rsidR="00EB2482">
        <w:rPr>
          <w:sz w:val="24"/>
          <w:szCs w:val="24"/>
        </w:rPr>
        <w:t xml:space="preserve"> and</w:t>
      </w:r>
      <w:r w:rsidRPr="00F04F83">
        <w:rPr>
          <w:sz w:val="24"/>
          <w:szCs w:val="24"/>
        </w:rPr>
        <w:t xml:space="preserve"> </w:t>
      </w:r>
      <w:r w:rsidRPr="00EB2482">
        <w:rPr>
          <w:i/>
          <w:iCs/>
          <w:sz w:val="24"/>
          <w:szCs w:val="24"/>
        </w:rPr>
        <w:t>Rags</w:t>
      </w:r>
      <w:r w:rsidRPr="00F04F83">
        <w:rPr>
          <w:sz w:val="24"/>
          <w:szCs w:val="24"/>
        </w:rPr>
        <w:t>, in concert (Lyric Theatre)</w:t>
      </w:r>
      <w:r w:rsidR="00EB2482">
        <w:rPr>
          <w:sz w:val="24"/>
          <w:szCs w:val="24"/>
        </w:rPr>
        <w:t xml:space="preserve">. </w:t>
      </w:r>
    </w:p>
    <w:p w14:paraId="04E8EAE1" w14:textId="77777777" w:rsidR="00F04F83" w:rsidRPr="00F04F83" w:rsidRDefault="00F04F83" w:rsidP="00F04F83">
      <w:pPr>
        <w:rPr>
          <w:sz w:val="24"/>
          <w:szCs w:val="24"/>
        </w:rPr>
      </w:pPr>
      <w:r w:rsidRPr="00F04F83">
        <w:rPr>
          <w:sz w:val="24"/>
          <w:szCs w:val="24"/>
        </w:rPr>
        <w:t> </w:t>
      </w:r>
    </w:p>
    <w:p w14:paraId="4627B520" w14:textId="17EDFE61" w:rsidR="00F04F83" w:rsidRPr="00F04F83" w:rsidRDefault="00F04F83" w:rsidP="00F04F83">
      <w:pPr>
        <w:rPr>
          <w:sz w:val="24"/>
          <w:szCs w:val="24"/>
        </w:rPr>
      </w:pPr>
      <w:r w:rsidRPr="00F04F83">
        <w:rPr>
          <w:sz w:val="24"/>
          <w:szCs w:val="24"/>
        </w:rPr>
        <w:t>Other directing credits: </w:t>
      </w:r>
      <w:r w:rsidRPr="00EB2482">
        <w:rPr>
          <w:i/>
          <w:iCs/>
          <w:sz w:val="24"/>
          <w:szCs w:val="24"/>
        </w:rPr>
        <w:t>Flowers For Mrs Harris</w:t>
      </w:r>
      <w:r w:rsidRPr="00F04F83">
        <w:rPr>
          <w:sz w:val="24"/>
          <w:szCs w:val="24"/>
        </w:rPr>
        <w:t xml:space="preserve"> (Riverside Studios); </w:t>
      </w:r>
      <w:r w:rsidRPr="00EB2482">
        <w:rPr>
          <w:i/>
          <w:iCs/>
          <w:sz w:val="24"/>
          <w:szCs w:val="24"/>
        </w:rPr>
        <w:t xml:space="preserve">The Rise And Fall of Little Voice </w:t>
      </w:r>
      <w:r w:rsidRPr="00F04F83">
        <w:rPr>
          <w:sz w:val="24"/>
          <w:szCs w:val="24"/>
        </w:rPr>
        <w:t xml:space="preserve">(UK Regional Tour); </w:t>
      </w:r>
      <w:r w:rsidRPr="00EB2482">
        <w:rPr>
          <w:i/>
          <w:iCs/>
          <w:sz w:val="24"/>
          <w:szCs w:val="24"/>
        </w:rPr>
        <w:t>Broken Wings</w:t>
      </w:r>
      <w:r w:rsidRPr="00F04F83">
        <w:rPr>
          <w:sz w:val="24"/>
          <w:szCs w:val="24"/>
        </w:rPr>
        <w:t xml:space="preserve"> (Charing Cross; Doha Opera House &amp; </w:t>
      </w:r>
      <w:proofErr w:type="spellStart"/>
      <w:r w:rsidRPr="00F04F83">
        <w:rPr>
          <w:sz w:val="24"/>
          <w:szCs w:val="24"/>
        </w:rPr>
        <w:t>Beiteddine</w:t>
      </w:r>
      <w:proofErr w:type="spellEnd"/>
      <w:r w:rsidRPr="00F04F83">
        <w:rPr>
          <w:sz w:val="24"/>
          <w:szCs w:val="24"/>
        </w:rPr>
        <w:t xml:space="preserve"> Festival); </w:t>
      </w:r>
      <w:r w:rsidRPr="00EB2482">
        <w:rPr>
          <w:i/>
          <w:iCs/>
          <w:sz w:val="24"/>
          <w:szCs w:val="24"/>
        </w:rPr>
        <w:t>Animal; Little Women &amp; Rags, The Musical</w:t>
      </w:r>
      <w:r w:rsidRPr="00F04F83">
        <w:rPr>
          <w:sz w:val="24"/>
          <w:szCs w:val="24"/>
        </w:rPr>
        <w:t xml:space="preserve"> (The Park Theatre); </w:t>
      </w:r>
      <w:r w:rsidRPr="00EB2482">
        <w:rPr>
          <w:i/>
          <w:iCs/>
          <w:sz w:val="24"/>
          <w:szCs w:val="24"/>
        </w:rPr>
        <w:t>Jack and The Beanstalk</w:t>
      </w:r>
      <w:r w:rsidRPr="00F04F83">
        <w:rPr>
          <w:sz w:val="24"/>
          <w:szCs w:val="24"/>
        </w:rPr>
        <w:t xml:space="preserve"> (Becks Theatre); </w:t>
      </w:r>
      <w:r w:rsidRPr="00EB2482">
        <w:rPr>
          <w:i/>
          <w:iCs/>
          <w:sz w:val="24"/>
          <w:szCs w:val="24"/>
        </w:rPr>
        <w:t>Putting It Together</w:t>
      </w:r>
      <w:r w:rsidRPr="00F04F83">
        <w:rPr>
          <w:sz w:val="24"/>
          <w:szCs w:val="24"/>
        </w:rPr>
        <w:t xml:space="preserve"> and </w:t>
      </w:r>
      <w:r w:rsidRPr="00EB2482">
        <w:rPr>
          <w:i/>
          <w:iCs/>
          <w:sz w:val="24"/>
          <w:szCs w:val="24"/>
        </w:rPr>
        <w:t>Little Women</w:t>
      </w:r>
      <w:r w:rsidRPr="00F04F83">
        <w:rPr>
          <w:sz w:val="24"/>
          <w:szCs w:val="24"/>
        </w:rPr>
        <w:t xml:space="preserve"> (Hope Mill Theatre, Manchester); </w:t>
      </w:r>
      <w:r w:rsidRPr="00EB2482">
        <w:rPr>
          <w:i/>
          <w:iCs/>
          <w:sz w:val="24"/>
          <w:szCs w:val="24"/>
        </w:rPr>
        <w:t>A-Typical Rainbow</w:t>
      </w:r>
      <w:r w:rsidRPr="00F04F83">
        <w:rPr>
          <w:sz w:val="24"/>
          <w:szCs w:val="24"/>
        </w:rPr>
        <w:t xml:space="preserve"> (Turbine); </w:t>
      </w:r>
      <w:r w:rsidRPr="00EB2482">
        <w:rPr>
          <w:i/>
          <w:iCs/>
          <w:sz w:val="24"/>
          <w:szCs w:val="24"/>
        </w:rPr>
        <w:t>Children of Eden</w:t>
      </w:r>
      <w:r w:rsidRPr="00F04F83">
        <w:rPr>
          <w:sz w:val="24"/>
          <w:szCs w:val="24"/>
        </w:rPr>
        <w:t xml:space="preserve"> (Mackintosh theatre); </w:t>
      </w:r>
      <w:r w:rsidRPr="00EB2482">
        <w:rPr>
          <w:i/>
          <w:iCs/>
          <w:sz w:val="24"/>
          <w:szCs w:val="24"/>
        </w:rPr>
        <w:t>A Christmas Carol</w:t>
      </w:r>
      <w:r w:rsidRPr="00F04F83">
        <w:rPr>
          <w:sz w:val="24"/>
          <w:szCs w:val="24"/>
        </w:rPr>
        <w:t xml:space="preserve"> (Ivy Studio); </w:t>
      </w:r>
      <w:r w:rsidRPr="00EB2482">
        <w:rPr>
          <w:i/>
          <w:iCs/>
          <w:sz w:val="24"/>
          <w:szCs w:val="24"/>
        </w:rPr>
        <w:t>Girlfriends</w:t>
      </w:r>
      <w:r w:rsidRPr="00F04F83">
        <w:rPr>
          <w:sz w:val="24"/>
          <w:szCs w:val="24"/>
        </w:rPr>
        <w:t xml:space="preserve">, in concert (Bishopsgate Institute); </w:t>
      </w:r>
      <w:r w:rsidRPr="00EB2482">
        <w:rPr>
          <w:i/>
          <w:iCs/>
          <w:sz w:val="24"/>
          <w:szCs w:val="24"/>
        </w:rPr>
        <w:t>A Winter’s Tale</w:t>
      </w:r>
      <w:r w:rsidRPr="00F04F83">
        <w:rPr>
          <w:sz w:val="24"/>
          <w:szCs w:val="24"/>
        </w:rPr>
        <w:t xml:space="preserve"> (Rose Theatre, Kingston) </w:t>
      </w:r>
      <w:r w:rsidRPr="00EB2482">
        <w:rPr>
          <w:i/>
          <w:iCs/>
          <w:sz w:val="24"/>
          <w:szCs w:val="24"/>
        </w:rPr>
        <w:t>Brexit, the Musical</w:t>
      </w:r>
      <w:r w:rsidRPr="00F04F83">
        <w:rPr>
          <w:sz w:val="24"/>
          <w:szCs w:val="24"/>
        </w:rPr>
        <w:t xml:space="preserve"> (C Venues, Edinburgh); </w:t>
      </w:r>
      <w:r w:rsidRPr="00EB2482">
        <w:rPr>
          <w:i/>
          <w:iCs/>
          <w:sz w:val="24"/>
          <w:szCs w:val="24"/>
        </w:rPr>
        <w:t>tick, tick... BOOM!</w:t>
      </w:r>
      <w:r w:rsidRPr="00F04F83">
        <w:rPr>
          <w:sz w:val="24"/>
          <w:szCs w:val="24"/>
        </w:rPr>
        <w:t xml:space="preserve"> (Park Theatre); </w:t>
      </w:r>
      <w:r w:rsidRPr="00EB2482">
        <w:rPr>
          <w:i/>
          <w:iCs/>
          <w:sz w:val="24"/>
          <w:szCs w:val="24"/>
        </w:rPr>
        <w:t>Promises, Promises</w:t>
      </w:r>
      <w:r w:rsidRPr="00F04F83">
        <w:rPr>
          <w:sz w:val="24"/>
          <w:szCs w:val="24"/>
        </w:rPr>
        <w:t xml:space="preserve"> (Southwark Playhouse); </w:t>
      </w:r>
      <w:r w:rsidRPr="00EB2482">
        <w:rPr>
          <w:i/>
          <w:iCs/>
          <w:sz w:val="24"/>
          <w:szCs w:val="24"/>
        </w:rPr>
        <w:t>As You Like It</w:t>
      </w:r>
      <w:r w:rsidRPr="00F04F83">
        <w:rPr>
          <w:sz w:val="24"/>
          <w:szCs w:val="24"/>
        </w:rPr>
        <w:t xml:space="preserve"> (Jackson’s Lane); </w:t>
      </w:r>
      <w:r w:rsidRPr="00EB2482">
        <w:rPr>
          <w:i/>
          <w:iCs/>
          <w:sz w:val="24"/>
          <w:szCs w:val="24"/>
        </w:rPr>
        <w:t>The Rise and Fall of Little Voice</w:t>
      </w:r>
      <w:r w:rsidRPr="00F04F83">
        <w:rPr>
          <w:sz w:val="24"/>
          <w:szCs w:val="24"/>
        </w:rPr>
        <w:t xml:space="preserve"> (Chipping Norton Theatre); </w:t>
      </w:r>
      <w:r w:rsidRPr="00EB2482">
        <w:rPr>
          <w:i/>
          <w:iCs/>
          <w:sz w:val="24"/>
          <w:szCs w:val="24"/>
        </w:rPr>
        <w:t xml:space="preserve">The </w:t>
      </w:r>
      <w:proofErr w:type="spellStart"/>
      <w:r w:rsidRPr="00EB2482">
        <w:rPr>
          <w:i/>
          <w:iCs/>
          <w:sz w:val="24"/>
          <w:szCs w:val="24"/>
        </w:rPr>
        <w:t>Pajama</w:t>
      </w:r>
      <w:proofErr w:type="spellEnd"/>
      <w:r w:rsidRPr="00EB2482">
        <w:rPr>
          <w:i/>
          <w:iCs/>
          <w:sz w:val="24"/>
          <w:szCs w:val="24"/>
        </w:rPr>
        <w:t xml:space="preserve"> Game</w:t>
      </w:r>
      <w:r w:rsidRPr="00F04F83">
        <w:rPr>
          <w:sz w:val="24"/>
          <w:szCs w:val="24"/>
        </w:rPr>
        <w:t xml:space="preserve"> (Pleasence Theatre); </w:t>
      </w:r>
      <w:r w:rsidRPr="00EB2482">
        <w:rPr>
          <w:i/>
          <w:iCs/>
          <w:sz w:val="24"/>
          <w:szCs w:val="24"/>
        </w:rPr>
        <w:t>Heart of Winter</w:t>
      </w:r>
      <w:r w:rsidRPr="00F04F83">
        <w:rPr>
          <w:sz w:val="24"/>
          <w:szCs w:val="24"/>
        </w:rPr>
        <w:t xml:space="preserve"> (Tristan Bates); </w:t>
      </w:r>
      <w:r w:rsidRPr="00EB2482">
        <w:rPr>
          <w:i/>
          <w:iCs/>
          <w:sz w:val="24"/>
          <w:szCs w:val="24"/>
        </w:rPr>
        <w:t>James and The Giant Peach</w:t>
      </w:r>
      <w:r w:rsidRPr="00F04F83">
        <w:rPr>
          <w:sz w:val="24"/>
          <w:szCs w:val="24"/>
        </w:rPr>
        <w:t xml:space="preserve"> (UK &amp; International Tour); </w:t>
      </w:r>
      <w:r w:rsidRPr="00EB2482">
        <w:rPr>
          <w:i/>
          <w:iCs/>
          <w:sz w:val="24"/>
          <w:szCs w:val="24"/>
        </w:rPr>
        <w:t>A Man of No Importance</w:t>
      </w:r>
      <w:r w:rsidRPr="00F04F83">
        <w:rPr>
          <w:sz w:val="24"/>
          <w:szCs w:val="24"/>
        </w:rPr>
        <w:t xml:space="preserve"> (Pleasance Theatre); </w:t>
      </w:r>
      <w:r w:rsidRPr="00EB2482">
        <w:rPr>
          <w:i/>
          <w:iCs/>
          <w:sz w:val="24"/>
          <w:szCs w:val="24"/>
        </w:rPr>
        <w:t>The Stationmaster</w:t>
      </w:r>
      <w:r w:rsidRPr="00F04F83">
        <w:rPr>
          <w:sz w:val="24"/>
          <w:szCs w:val="24"/>
        </w:rPr>
        <w:t xml:space="preserve"> (Tristan Bates); </w:t>
      </w:r>
      <w:r w:rsidRPr="00EB2482">
        <w:rPr>
          <w:i/>
          <w:iCs/>
          <w:sz w:val="24"/>
          <w:szCs w:val="24"/>
        </w:rPr>
        <w:t>Portia Coughlan</w:t>
      </w:r>
      <w:r w:rsidRPr="00F04F83">
        <w:rPr>
          <w:sz w:val="24"/>
          <w:szCs w:val="24"/>
        </w:rPr>
        <w:t xml:space="preserve"> (The Old Red Lion Theatre); </w:t>
      </w:r>
      <w:r w:rsidRPr="00EB2482">
        <w:rPr>
          <w:i/>
          <w:iCs/>
          <w:sz w:val="24"/>
          <w:szCs w:val="24"/>
        </w:rPr>
        <w:t xml:space="preserve">Girlfriends </w:t>
      </w:r>
      <w:r w:rsidRPr="00F04F83">
        <w:rPr>
          <w:sz w:val="24"/>
          <w:szCs w:val="24"/>
        </w:rPr>
        <w:t xml:space="preserve">(Union Theatre); </w:t>
      </w:r>
      <w:r w:rsidRPr="00EB2482">
        <w:rPr>
          <w:i/>
          <w:iCs/>
          <w:sz w:val="24"/>
          <w:szCs w:val="24"/>
        </w:rPr>
        <w:t>A Day In The Death Of Joe Egg</w:t>
      </w:r>
      <w:r w:rsidRPr="00F04F83">
        <w:rPr>
          <w:sz w:val="24"/>
          <w:szCs w:val="24"/>
        </w:rPr>
        <w:t xml:space="preserve"> (Greenwich Theatre); </w:t>
      </w:r>
      <w:r w:rsidRPr="00EB2482">
        <w:rPr>
          <w:i/>
          <w:iCs/>
          <w:sz w:val="24"/>
          <w:szCs w:val="24"/>
        </w:rPr>
        <w:t>The Mistress Cycle</w:t>
      </w:r>
      <w:r w:rsidRPr="00F04F83">
        <w:rPr>
          <w:sz w:val="24"/>
          <w:szCs w:val="24"/>
        </w:rPr>
        <w:t xml:space="preserve"> (Landor Theatre); </w:t>
      </w:r>
      <w:r w:rsidRPr="00EB2482">
        <w:rPr>
          <w:i/>
          <w:iCs/>
          <w:sz w:val="24"/>
          <w:szCs w:val="24"/>
        </w:rPr>
        <w:t>Expectations</w:t>
      </w:r>
      <w:r w:rsidRPr="00F04F83">
        <w:rPr>
          <w:sz w:val="24"/>
          <w:szCs w:val="24"/>
        </w:rPr>
        <w:t xml:space="preserve"> (Arcola Theatre); </w:t>
      </w:r>
      <w:r w:rsidRPr="00EB2482">
        <w:rPr>
          <w:i/>
          <w:iCs/>
          <w:sz w:val="24"/>
          <w:szCs w:val="24"/>
        </w:rPr>
        <w:t>Blood Wedding</w:t>
      </w:r>
      <w:r w:rsidRPr="00F04F83">
        <w:rPr>
          <w:sz w:val="24"/>
          <w:szCs w:val="24"/>
        </w:rPr>
        <w:t xml:space="preserve"> (Courtyard Theatre); </w:t>
      </w:r>
      <w:proofErr w:type="spellStart"/>
      <w:r w:rsidRPr="00EB2482">
        <w:rPr>
          <w:i/>
          <w:iCs/>
          <w:sz w:val="24"/>
          <w:szCs w:val="24"/>
        </w:rPr>
        <w:t>Newsrevue</w:t>
      </w:r>
      <w:proofErr w:type="spellEnd"/>
      <w:r w:rsidRPr="00F04F83">
        <w:rPr>
          <w:sz w:val="24"/>
          <w:szCs w:val="24"/>
        </w:rPr>
        <w:t xml:space="preserve"> (Canal Café Theatre); </w:t>
      </w:r>
      <w:r w:rsidRPr="00EB2482">
        <w:rPr>
          <w:i/>
          <w:iCs/>
          <w:sz w:val="24"/>
          <w:szCs w:val="24"/>
        </w:rPr>
        <w:t>Henry VI Part1</w:t>
      </w:r>
      <w:r w:rsidRPr="00F04F83">
        <w:rPr>
          <w:sz w:val="24"/>
          <w:szCs w:val="24"/>
        </w:rPr>
        <w:t xml:space="preserve"> (Rose Theatre); </w:t>
      </w:r>
      <w:r w:rsidRPr="00EB2482">
        <w:rPr>
          <w:i/>
          <w:iCs/>
          <w:sz w:val="24"/>
          <w:szCs w:val="24"/>
        </w:rPr>
        <w:t xml:space="preserve">Erris </w:t>
      </w:r>
      <w:r w:rsidRPr="00F04F83">
        <w:rPr>
          <w:sz w:val="24"/>
          <w:szCs w:val="24"/>
        </w:rPr>
        <w:t xml:space="preserve">(Theatre 503); </w:t>
      </w:r>
      <w:r w:rsidRPr="00EB2482">
        <w:rPr>
          <w:i/>
          <w:iCs/>
          <w:sz w:val="24"/>
          <w:szCs w:val="24"/>
        </w:rPr>
        <w:t>Julius Caesar</w:t>
      </w:r>
      <w:r w:rsidRPr="00F04F83">
        <w:rPr>
          <w:sz w:val="24"/>
          <w:szCs w:val="24"/>
        </w:rPr>
        <w:t xml:space="preserve"> (The Scoop) and </w:t>
      </w:r>
      <w:r w:rsidRPr="00EB2482">
        <w:rPr>
          <w:i/>
          <w:iCs/>
          <w:sz w:val="24"/>
          <w:szCs w:val="24"/>
        </w:rPr>
        <w:t>The Madness of Sweeney</w:t>
      </w:r>
      <w:r w:rsidRPr="00F04F83">
        <w:rPr>
          <w:sz w:val="24"/>
          <w:szCs w:val="24"/>
        </w:rPr>
        <w:t xml:space="preserve"> (Lyric Theatre, Belfast).</w:t>
      </w:r>
    </w:p>
    <w:p w14:paraId="7C5C5D9E" w14:textId="77777777" w:rsidR="00F04F83" w:rsidRPr="00F04F83" w:rsidRDefault="00F04F83" w:rsidP="00F04F83">
      <w:pPr>
        <w:rPr>
          <w:sz w:val="24"/>
          <w:szCs w:val="24"/>
        </w:rPr>
      </w:pPr>
      <w:r w:rsidRPr="00F04F83">
        <w:rPr>
          <w:sz w:val="24"/>
          <w:szCs w:val="24"/>
        </w:rPr>
        <w:t> </w:t>
      </w:r>
    </w:p>
    <w:p w14:paraId="7384ECC8" w14:textId="7DD452E7" w:rsidR="00D0272B" w:rsidRPr="008F6BF0" w:rsidRDefault="00F04F83" w:rsidP="008F6BF0">
      <w:pPr>
        <w:rPr>
          <w:sz w:val="24"/>
          <w:szCs w:val="24"/>
        </w:rPr>
      </w:pPr>
      <w:r w:rsidRPr="00F04F83">
        <w:rPr>
          <w:sz w:val="24"/>
          <w:szCs w:val="24"/>
        </w:rPr>
        <w:t xml:space="preserve">Associate Director credits: </w:t>
      </w:r>
      <w:r w:rsidRPr="00EB2482">
        <w:rPr>
          <w:i/>
          <w:iCs/>
          <w:sz w:val="24"/>
          <w:szCs w:val="24"/>
        </w:rPr>
        <w:t>Saving Grace</w:t>
      </w:r>
      <w:r w:rsidRPr="00F04F83">
        <w:rPr>
          <w:sz w:val="24"/>
          <w:szCs w:val="24"/>
        </w:rPr>
        <w:t xml:space="preserve"> (Riverside Studios)</w:t>
      </w:r>
      <w:r w:rsidR="00EB2482">
        <w:rPr>
          <w:sz w:val="24"/>
          <w:szCs w:val="24"/>
        </w:rPr>
        <w:t xml:space="preserve">; </w:t>
      </w:r>
      <w:r w:rsidRPr="00EB2482">
        <w:rPr>
          <w:i/>
          <w:iCs/>
          <w:sz w:val="24"/>
          <w:szCs w:val="24"/>
        </w:rPr>
        <w:t>C-O-N-T-A-C-T</w:t>
      </w:r>
      <w:r w:rsidRPr="00F04F83">
        <w:rPr>
          <w:sz w:val="24"/>
          <w:szCs w:val="24"/>
        </w:rPr>
        <w:t xml:space="preserve"> (London), </w:t>
      </w:r>
      <w:r w:rsidRPr="00EB2482">
        <w:rPr>
          <w:i/>
          <w:iCs/>
          <w:sz w:val="24"/>
          <w:szCs w:val="24"/>
        </w:rPr>
        <w:t xml:space="preserve">Pippin </w:t>
      </w:r>
      <w:r w:rsidRPr="00F04F83">
        <w:rPr>
          <w:sz w:val="24"/>
          <w:szCs w:val="24"/>
        </w:rPr>
        <w:t xml:space="preserve">(Southwark Playhouse); </w:t>
      </w:r>
      <w:r w:rsidRPr="00EB2482">
        <w:rPr>
          <w:i/>
          <w:iCs/>
          <w:sz w:val="24"/>
          <w:szCs w:val="24"/>
        </w:rPr>
        <w:t>Becoming Shades</w:t>
      </w:r>
      <w:r w:rsidRPr="00F04F83">
        <w:rPr>
          <w:sz w:val="24"/>
          <w:szCs w:val="24"/>
        </w:rPr>
        <w:t xml:space="preserve"> (The Vaults); </w:t>
      </w:r>
      <w:r w:rsidRPr="00EB2482">
        <w:rPr>
          <w:i/>
          <w:iCs/>
          <w:sz w:val="24"/>
          <w:szCs w:val="24"/>
        </w:rPr>
        <w:t>The History Boys</w:t>
      </w:r>
      <w:r w:rsidRPr="00F04F83">
        <w:rPr>
          <w:sz w:val="24"/>
          <w:szCs w:val="24"/>
        </w:rPr>
        <w:t xml:space="preserve"> (UK Tour) and </w:t>
      </w:r>
      <w:r w:rsidRPr="00EB2482">
        <w:rPr>
          <w:i/>
          <w:iCs/>
          <w:sz w:val="24"/>
          <w:szCs w:val="24"/>
        </w:rPr>
        <w:t>Nothing Left to Lose</w:t>
      </w:r>
      <w:r w:rsidRPr="00F04F83">
        <w:rPr>
          <w:sz w:val="24"/>
          <w:szCs w:val="24"/>
        </w:rPr>
        <w:t xml:space="preserve"> (Purcell Rooms).</w:t>
      </w:r>
    </w:p>
    <w:p w14:paraId="6A767B39" w14:textId="77777777" w:rsidR="00632DA3" w:rsidRPr="00632DA3" w:rsidRDefault="00632DA3" w:rsidP="0054020E">
      <w:pPr>
        <w:autoSpaceDE w:val="0"/>
        <w:autoSpaceDN w:val="0"/>
        <w:adjustRightInd w:val="0"/>
        <w:rPr>
          <w:rFonts w:asciiTheme="minorHAnsi" w:eastAsiaTheme="minorHAnsi" w:hAnsiTheme="minorHAnsi" w:cstheme="minorHAnsi"/>
          <w:color w:val="000000" w:themeColor="text1"/>
          <w:sz w:val="24"/>
          <w:szCs w:val="24"/>
          <w:lang w:eastAsia="en-US"/>
        </w:rPr>
      </w:pPr>
    </w:p>
    <w:p w14:paraId="7DE16C9C" w14:textId="009893FE" w:rsidR="00632DA3" w:rsidRDefault="00D0272B" w:rsidP="00632DA3">
      <w:pPr>
        <w:rPr>
          <w:sz w:val="24"/>
          <w:szCs w:val="24"/>
        </w:rPr>
      </w:pPr>
      <w:r w:rsidRPr="00632DA3">
        <w:rPr>
          <w:rFonts w:eastAsiaTheme="minorHAnsi"/>
          <w:b/>
          <w:bCs/>
          <w:color w:val="000000" w:themeColor="text1"/>
          <w:sz w:val="24"/>
          <w:szCs w:val="24"/>
          <w:lang w:eastAsia="en-US"/>
        </w:rPr>
        <w:t>Christopher Tendai</w:t>
      </w:r>
      <w:r w:rsidRPr="00632DA3">
        <w:rPr>
          <w:rFonts w:eastAsiaTheme="minorHAnsi"/>
          <w:color w:val="000000" w:themeColor="text1"/>
          <w:sz w:val="24"/>
          <w:szCs w:val="24"/>
          <w:lang w:eastAsia="en-US"/>
        </w:rPr>
        <w:t xml:space="preserve"> (Additional Choreography) </w:t>
      </w:r>
      <w:r w:rsidR="00632DA3">
        <w:rPr>
          <w:rFonts w:eastAsiaTheme="minorHAnsi"/>
          <w:color w:val="000000" w:themeColor="text1"/>
          <w:sz w:val="24"/>
          <w:szCs w:val="24"/>
          <w:lang w:eastAsia="en-US"/>
        </w:rPr>
        <w:t>i</w:t>
      </w:r>
      <w:r w:rsidR="00632DA3" w:rsidRPr="00632DA3">
        <w:rPr>
          <w:sz w:val="24"/>
          <w:szCs w:val="24"/>
        </w:rPr>
        <w:t xml:space="preserve">s an up-and-coming Theatre Choreographer, breathing a fresh new life into the imagery of how we see Theatre and Dance productions. Some of his credits </w:t>
      </w:r>
      <w:proofErr w:type="gramStart"/>
      <w:r w:rsidR="00632DA3" w:rsidRPr="00632DA3">
        <w:rPr>
          <w:sz w:val="24"/>
          <w:szCs w:val="24"/>
        </w:rPr>
        <w:t>include:</w:t>
      </w:r>
      <w:proofErr w:type="gramEnd"/>
      <w:r w:rsidR="00632DA3" w:rsidRPr="00632DA3">
        <w:rPr>
          <w:sz w:val="24"/>
          <w:szCs w:val="24"/>
        </w:rPr>
        <w:t xml:space="preserve"> </w:t>
      </w:r>
      <w:r w:rsidR="00632DA3" w:rsidRPr="00632DA3">
        <w:rPr>
          <w:i/>
          <w:iCs/>
          <w:sz w:val="24"/>
          <w:szCs w:val="24"/>
        </w:rPr>
        <w:t xml:space="preserve">Closer To Heaven, Bare: A Pop Opera, RENT, Wuthering Heights: A New Musical Workshop, Children of Eden, </w:t>
      </w:r>
      <w:proofErr w:type="spellStart"/>
      <w:r w:rsidR="00632DA3" w:rsidRPr="00632DA3">
        <w:rPr>
          <w:i/>
          <w:iCs/>
          <w:sz w:val="24"/>
          <w:szCs w:val="24"/>
        </w:rPr>
        <w:t>Scroogelicous</w:t>
      </w:r>
      <w:proofErr w:type="spellEnd"/>
      <w:r w:rsidR="00632DA3" w:rsidRPr="00632DA3">
        <w:rPr>
          <w:i/>
          <w:iCs/>
          <w:sz w:val="24"/>
          <w:szCs w:val="24"/>
        </w:rPr>
        <w:t>, The Wonderful</w:t>
      </w:r>
      <w:r w:rsidR="00632DA3">
        <w:rPr>
          <w:sz w:val="24"/>
          <w:szCs w:val="24"/>
        </w:rPr>
        <w:t xml:space="preserve">, </w:t>
      </w:r>
      <w:r w:rsidR="00632DA3" w:rsidRPr="00632DA3">
        <w:rPr>
          <w:sz w:val="24"/>
          <w:szCs w:val="24"/>
        </w:rPr>
        <w:t xml:space="preserve">and </w:t>
      </w:r>
      <w:r w:rsidR="00632DA3" w:rsidRPr="00632DA3">
        <w:rPr>
          <w:i/>
          <w:iCs/>
          <w:sz w:val="24"/>
          <w:szCs w:val="24"/>
        </w:rPr>
        <w:t xml:space="preserve">The </w:t>
      </w:r>
      <w:proofErr w:type="spellStart"/>
      <w:r w:rsidR="00632DA3" w:rsidRPr="00632DA3">
        <w:rPr>
          <w:i/>
          <w:iCs/>
          <w:sz w:val="24"/>
          <w:szCs w:val="24"/>
        </w:rPr>
        <w:t>Guap</w:t>
      </w:r>
      <w:proofErr w:type="spellEnd"/>
      <w:r w:rsidR="00632DA3" w:rsidRPr="00632DA3">
        <w:rPr>
          <w:i/>
          <w:iCs/>
          <w:sz w:val="24"/>
          <w:szCs w:val="24"/>
        </w:rPr>
        <w:t xml:space="preserve"> Gala</w:t>
      </w:r>
      <w:r w:rsidR="00632DA3" w:rsidRPr="00632DA3">
        <w:rPr>
          <w:sz w:val="24"/>
          <w:szCs w:val="24"/>
        </w:rPr>
        <w:t xml:space="preserve"> at the Natural History Museum.</w:t>
      </w:r>
    </w:p>
    <w:p w14:paraId="4E57BF80" w14:textId="77777777" w:rsidR="00632DA3" w:rsidRPr="00632DA3" w:rsidRDefault="00632DA3" w:rsidP="00632DA3">
      <w:pPr>
        <w:rPr>
          <w:sz w:val="24"/>
          <w:szCs w:val="24"/>
        </w:rPr>
      </w:pPr>
    </w:p>
    <w:p w14:paraId="347EADA0" w14:textId="06151DCA" w:rsidR="00632DA3" w:rsidRDefault="00632DA3" w:rsidP="00632DA3">
      <w:pPr>
        <w:rPr>
          <w:sz w:val="24"/>
          <w:szCs w:val="24"/>
        </w:rPr>
      </w:pPr>
      <w:r w:rsidRPr="00632DA3">
        <w:rPr>
          <w:sz w:val="24"/>
          <w:szCs w:val="24"/>
        </w:rPr>
        <w:t xml:space="preserve">Christopher is also the Artistic Director for the Award-Winning Dance Company: CTC Dance Company. The company are known for their thought provoking works such as </w:t>
      </w:r>
      <w:r w:rsidRPr="00632DA3">
        <w:rPr>
          <w:i/>
          <w:iCs/>
          <w:sz w:val="24"/>
          <w:szCs w:val="24"/>
        </w:rPr>
        <w:t xml:space="preserve">Wonderland </w:t>
      </w:r>
      <w:proofErr w:type="gramStart"/>
      <w:r w:rsidRPr="00632DA3">
        <w:rPr>
          <w:i/>
          <w:iCs/>
          <w:sz w:val="24"/>
          <w:szCs w:val="24"/>
        </w:rPr>
        <w:t>In</w:t>
      </w:r>
      <w:proofErr w:type="gramEnd"/>
      <w:r w:rsidRPr="00632DA3">
        <w:rPr>
          <w:i/>
          <w:iCs/>
          <w:sz w:val="24"/>
          <w:szCs w:val="24"/>
        </w:rPr>
        <w:t xml:space="preserve"> Alice </w:t>
      </w:r>
      <w:r w:rsidRPr="00632DA3">
        <w:rPr>
          <w:sz w:val="24"/>
          <w:szCs w:val="24"/>
        </w:rPr>
        <w:t>(</w:t>
      </w:r>
      <w:proofErr w:type="spellStart"/>
      <w:r w:rsidRPr="00632DA3">
        <w:rPr>
          <w:sz w:val="24"/>
          <w:szCs w:val="24"/>
        </w:rPr>
        <w:t>Offies</w:t>
      </w:r>
      <w:proofErr w:type="spellEnd"/>
      <w:r w:rsidRPr="00632DA3">
        <w:rPr>
          <w:sz w:val="24"/>
          <w:szCs w:val="24"/>
        </w:rPr>
        <w:t xml:space="preserve"> Finalist for Best Choreography), </w:t>
      </w:r>
      <w:r w:rsidRPr="00632DA3">
        <w:rPr>
          <w:i/>
          <w:iCs/>
          <w:sz w:val="24"/>
          <w:szCs w:val="24"/>
        </w:rPr>
        <w:t>IDENTITY</w:t>
      </w:r>
      <w:r w:rsidRPr="00632DA3">
        <w:rPr>
          <w:sz w:val="24"/>
          <w:szCs w:val="24"/>
        </w:rPr>
        <w:t xml:space="preserve"> (Winning Edinburgh Fringe Teapot </w:t>
      </w:r>
      <w:r w:rsidRPr="00632DA3">
        <w:rPr>
          <w:sz w:val="24"/>
          <w:szCs w:val="24"/>
        </w:rPr>
        <w:lastRenderedPageBreak/>
        <w:t>Award), and ‘</w:t>
      </w:r>
      <w:proofErr w:type="spellStart"/>
      <w:r w:rsidRPr="00632DA3">
        <w:rPr>
          <w:i/>
          <w:iCs/>
          <w:sz w:val="24"/>
          <w:szCs w:val="24"/>
        </w:rPr>
        <w:t>iNk’d</w:t>
      </w:r>
      <w:proofErr w:type="spellEnd"/>
      <w:r w:rsidRPr="00632DA3">
        <w:rPr>
          <w:i/>
          <w:iCs/>
          <w:sz w:val="24"/>
          <w:szCs w:val="24"/>
        </w:rPr>
        <w:t>’</w:t>
      </w:r>
      <w:r>
        <w:rPr>
          <w:sz w:val="24"/>
          <w:szCs w:val="24"/>
        </w:rPr>
        <w:t xml:space="preserve">. </w:t>
      </w:r>
      <w:r w:rsidRPr="00632DA3">
        <w:rPr>
          <w:sz w:val="24"/>
          <w:szCs w:val="24"/>
        </w:rPr>
        <w:t>Their ethos is ’Sparking Important Conversations Through Narrative Movement.'</w:t>
      </w:r>
    </w:p>
    <w:p w14:paraId="5B124108" w14:textId="77777777" w:rsidR="00632DA3" w:rsidRPr="00632DA3" w:rsidRDefault="00632DA3" w:rsidP="00632DA3">
      <w:pPr>
        <w:rPr>
          <w:sz w:val="24"/>
          <w:szCs w:val="24"/>
        </w:rPr>
      </w:pPr>
    </w:p>
    <w:p w14:paraId="7AD7A58B" w14:textId="6655B7FB" w:rsidR="00632DA3" w:rsidRPr="00632DA3" w:rsidRDefault="00632DA3" w:rsidP="00632DA3">
      <w:pPr>
        <w:rPr>
          <w:sz w:val="24"/>
          <w:szCs w:val="24"/>
        </w:rPr>
      </w:pPr>
      <w:r w:rsidRPr="00632DA3">
        <w:rPr>
          <w:sz w:val="24"/>
          <w:szCs w:val="24"/>
        </w:rPr>
        <w:t xml:space="preserve">He is currently the Resident Choreographer for the 50th Anniversary of Drew </w:t>
      </w:r>
      <w:proofErr w:type="spellStart"/>
      <w:r w:rsidRPr="00632DA3">
        <w:rPr>
          <w:sz w:val="24"/>
          <w:szCs w:val="24"/>
        </w:rPr>
        <w:t>Mconie’s</w:t>
      </w:r>
      <w:proofErr w:type="spellEnd"/>
      <w:r w:rsidRPr="00632DA3">
        <w:rPr>
          <w:sz w:val="24"/>
          <w:szCs w:val="24"/>
        </w:rPr>
        <w:t xml:space="preserve"> Olivier Award Winning </w:t>
      </w:r>
      <w:r w:rsidRPr="00632DA3">
        <w:rPr>
          <w:i/>
          <w:iCs/>
          <w:sz w:val="24"/>
          <w:szCs w:val="24"/>
        </w:rPr>
        <w:t>Jesus Christ Superstar</w:t>
      </w:r>
      <w:r w:rsidRPr="00632DA3">
        <w:rPr>
          <w:sz w:val="24"/>
          <w:szCs w:val="24"/>
        </w:rPr>
        <w:t xml:space="preserve"> UK Tour 2023/24.</w:t>
      </w:r>
      <w:r>
        <w:rPr>
          <w:sz w:val="24"/>
          <w:szCs w:val="24"/>
        </w:rPr>
        <w:br/>
      </w:r>
    </w:p>
    <w:p w14:paraId="3DF6BE35" w14:textId="13B8C91C" w:rsidR="00632DA3" w:rsidRPr="00632DA3" w:rsidRDefault="00632DA3" w:rsidP="00632DA3">
      <w:pPr>
        <w:rPr>
          <w:sz w:val="24"/>
          <w:szCs w:val="24"/>
        </w:rPr>
      </w:pPr>
      <w:r w:rsidRPr="00632DA3">
        <w:rPr>
          <w:sz w:val="24"/>
          <w:szCs w:val="24"/>
        </w:rPr>
        <w:t xml:space="preserve">Performance Credits: </w:t>
      </w:r>
      <w:r w:rsidRPr="00632DA3">
        <w:rPr>
          <w:i/>
          <w:iCs/>
          <w:sz w:val="24"/>
          <w:szCs w:val="24"/>
        </w:rPr>
        <w:t>Cabaret</w:t>
      </w:r>
      <w:r w:rsidRPr="00632DA3">
        <w:rPr>
          <w:sz w:val="24"/>
          <w:szCs w:val="24"/>
        </w:rPr>
        <w:t xml:space="preserve"> (Playhouse Theatre)</w:t>
      </w:r>
      <w:r>
        <w:rPr>
          <w:sz w:val="24"/>
          <w:szCs w:val="24"/>
        </w:rPr>
        <w:t xml:space="preserve">; </w:t>
      </w:r>
      <w:r w:rsidRPr="00632DA3">
        <w:rPr>
          <w:i/>
          <w:iCs/>
          <w:sz w:val="24"/>
          <w:szCs w:val="24"/>
        </w:rPr>
        <w:t xml:space="preserve">Carousel </w:t>
      </w:r>
      <w:r w:rsidRPr="00632DA3">
        <w:rPr>
          <w:sz w:val="24"/>
          <w:szCs w:val="24"/>
        </w:rPr>
        <w:t>(Regents Open Air Theatre)</w:t>
      </w:r>
      <w:r>
        <w:rPr>
          <w:sz w:val="24"/>
          <w:szCs w:val="24"/>
        </w:rPr>
        <w:t>;</w:t>
      </w:r>
      <w:r w:rsidRPr="00632DA3">
        <w:rPr>
          <w:sz w:val="24"/>
          <w:szCs w:val="24"/>
        </w:rPr>
        <w:t xml:space="preserve"> </w:t>
      </w:r>
      <w:r w:rsidRPr="00632DA3">
        <w:rPr>
          <w:i/>
          <w:iCs/>
          <w:sz w:val="24"/>
          <w:szCs w:val="24"/>
        </w:rPr>
        <w:t>Dick Whittington</w:t>
      </w:r>
      <w:r w:rsidRPr="00632DA3">
        <w:rPr>
          <w:sz w:val="24"/>
          <w:szCs w:val="24"/>
        </w:rPr>
        <w:t xml:space="preserve"> (National Theatre)</w:t>
      </w:r>
      <w:r>
        <w:rPr>
          <w:sz w:val="24"/>
          <w:szCs w:val="24"/>
        </w:rPr>
        <w:t>;</w:t>
      </w:r>
      <w:r w:rsidRPr="00632DA3">
        <w:rPr>
          <w:sz w:val="24"/>
          <w:szCs w:val="24"/>
        </w:rPr>
        <w:t xml:space="preserve"> </w:t>
      </w:r>
      <w:r w:rsidRPr="00632DA3">
        <w:rPr>
          <w:i/>
          <w:iCs/>
          <w:sz w:val="24"/>
          <w:szCs w:val="24"/>
        </w:rPr>
        <w:t xml:space="preserve">Matilda </w:t>
      </w:r>
      <w:r w:rsidRPr="00632DA3">
        <w:rPr>
          <w:sz w:val="24"/>
          <w:szCs w:val="24"/>
        </w:rPr>
        <w:t>(Cambridge Theatre)</w:t>
      </w:r>
      <w:r>
        <w:rPr>
          <w:sz w:val="24"/>
          <w:szCs w:val="24"/>
        </w:rPr>
        <w:t xml:space="preserve">; </w:t>
      </w:r>
      <w:r w:rsidRPr="00632DA3">
        <w:rPr>
          <w:i/>
          <w:iCs/>
          <w:sz w:val="24"/>
          <w:szCs w:val="24"/>
        </w:rPr>
        <w:t xml:space="preserve">In </w:t>
      </w:r>
      <w:proofErr w:type="gramStart"/>
      <w:r w:rsidRPr="00632DA3">
        <w:rPr>
          <w:i/>
          <w:iCs/>
          <w:sz w:val="24"/>
          <w:szCs w:val="24"/>
        </w:rPr>
        <w:t>The</w:t>
      </w:r>
      <w:proofErr w:type="gramEnd"/>
      <w:r w:rsidRPr="00632DA3">
        <w:rPr>
          <w:i/>
          <w:iCs/>
          <w:sz w:val="24"/>
          <w:szCs w:val="24"/>
        </w:rPr>
        <w:t xml:space="preserve"> Willows </w:t>
      </w:r>
      <w:r w:rsidRPr="00632DA3">
        <w:rPr>
          <w:sz w:val="24"/>
          <w:szCs w:val="24"/>
        </w:rPr>
        <w:t>(UK Tour)</w:t>
      </w:r>
      <w:r>
        <w:rPr>
          <w:sz w:val="24"/>
          <w:szCs w:val="24"/>
        </w:rPr>
        <w:t>;</w:t>
      </w:r>
      <w:r w:rsidRPr="00632DA3">
        <w:rPr>
          <w:sz w:val="24"/>
          <w:szCs w:val="24"/>
        </w:rPr>
        <w:t xml:space="preserve"> </w:t>
      </w:r>
      <w:r w:rsidRPr="00632DA3">
        <w:rPr>
          <w:i/>
          <w:iCs/>
          <w:sz w:val="24"/>
          <w:szCs w:val="24"/>
        </w:rPr>
        <w:t>West Side Story</w:t>
      </w:r>
      <w:r w:rsidRPr="00632DA3">
        <w:rPr>
          <w:sz w:val="24"/>
          <w:szCs w:val="24"/>
        </w:rPr>
        <w:t xml:space="preserve"> (Royal Exchange Theatre)</w:t>
      </w:r>
      <w:r>
        <w:rPr>
          <w:sz w:val="24"/>
          <w:szCs w:val="24"/>
        </w:rPr>
        <w:t xml:space="preserve">; </w:t>
      </w:r>
      <w:r w:rsidRPr="00632DA3">
        <w:rPr>
          <w:sz w:val="24"/>
          <w:szCs w:val="24"/>
        </w:rPr>
        <w:t xml:space="preserve">Original Cast of </w:t>
      </w:r>
      <w:r w:rsidRPr="00632DA3">
        <w:rPr>
          <w:i/>
          <w:iCs/>
          <w:sz w:val="24"/>
          <w:szCs w:val="24"/>
        </w:rPr>
        <w:t xml:space="preserve">Hamilton </w:t>
      </w:r>
      <w:r w:rsidRPr="00632DA3">
        <w:rPr>
          <w:sz w:val="24"/>
          <w:szCs w:val="24"/>
        </w:rPr>
        <w:t>(Victoria Palace Theatre)</w:t>
      </w:r>
      <w:r>
        <w:rPr>
          <w:sz w:val="24"/>
          <w:szCs w:val="24"/>
        </w:rPr>
        <w:t>;</w:t>
      </w:r>
      <w:r w:rsidRPr="00632DA3">
        <w:rPr>
          <w:sz w:val="24"/>
          <w:szCs w:val="24"/>
        </w:rPr>
        <w:t xml:space="preserve"> </w:t>
      </w:r>
      <w:r w:rsidRPr="00632DA3">
        <w:rPr>
          <w:i/>
          <w:iCs/>
          <w:sz w:val="24"/>
          <w:szCs w:val="24"/>
        </w:rPr>
        <w:t>Jesus Christ Superstar</w:t>
      </w:r>
      <w:r w:rsidRPr="00632DA3">
        <w:rPr>
          <w:sz w:val="24"/>
          <w:szCs w:val="24"/>
        </w:rPr>
        <w:t xml:space="preserve"> (Regents Open Air Theatre)</w:t>
      </w:r>
      <w:r>
        <w:rPr>
          <w:sz w:val="24"/>
          <w:szCs w:val="24"/>
        </w:rPr>
        <w:t>;</w:t>
      </w:r>
      <w:r w:rsidRPr="00632DA3">
        <w:rPr>
          <w:sz w:val="24"/>
          <w:szCs w:val="24"/>
        </w:rPr>
        <w:t xml:space="preserve"> </w:t>
      </w:r>
      <w:r w:rsidRPr="00632DA3">
        <w:rPr>
          <w:i/>
          <w:iCs/>
          <w:sz w:val="24"/>
          <w:szCs w:val="24"/>
        </w:rPr>
        <w:t>In The Heights</w:t>
      </w:r>
      <w:r w:rsidRPr="00632DA3">
        <w:rPr>
          <w:sz w:val="24"/>
          <w:szCs w:val="24"/>
        </w:rPr>
        <w:t xml:space="preserve"> (Kings Cross Theatre)</w:t>
      </w:r>
      <w:r>
        <w:rPr>
          <w:sz w:val="24"/>
          <w:szCs w:val="24"/>
        </w:rPr>
        <w:t xml:space="preserve">; </w:t>
      </w:r>
      <w:r w:rsidRPr="00632DA3">
        <w:rPr>
          <w:i/>
          <w:iCs/>
          <w:sz w:val="24"/>
          <w:szCs w:val="24"/>
        </w:rPr>
        <w:t xml:space="preserve">Hairspray </w:t>
      </w:r>
      <w:r w:rsidRPr="00632DA3">
        <w:rPr>
          <w:sz w:val="24"/>
          <w:szCs w:val="24"/>
        </w:rPr>
        <w:t>(UK &amp; Ireland Tour).</w:t>
      </w:r>
    </w:p>
    <w:p w14:paraId="32B5DCA2" w14:textId="77777777" w:rsidR="00BB2D72" w:rsidRDefault="00BB2D72" w:rsidP="00632DA3">
      <w:pPr>
        <w:rPr>
          <w:sz w:val="24"/>
          <w:szCs w:val="24"/>
        </w:rPr>
      </w:pPr>
    </w:p>
    <w:p w14:paraId="3DEBC2B5" w14:textId="278BA140" w:rsidR="00632DA3" w:rsidRPr="00632DA3" w:rsidRDefault="00632DA3" w:rsidP="00632DA3">
      <w:pPr>
        <w:rPr>
          <w:sz w:val="24"/>
          <w:szCs w:val="24"/>
        </w:rPr>
      </w:pPr>
      <w:r w:rsidRPr="00632DA3">
        <w:rPr>
          <w:sz w:val="24"/>
          <w:szCs w:val="24"/>
        </w:rPr>
        <w:t>A big passion of Tendai’s is to give back to young aspiring performers, especially performers of colour and part of the LGBTQIA+ community, providing help and support to those who do not have access to professional training. He is currently part of the Creative Collective Board at East London Dance.</w:t>
      </w:r>
    </w:p>
    <w:p w14:paraId="130C8256" w14:textId="77777777" w:rsidR="0054020E" w:rsidRDefault="0054020E" w:rsidP="0054020E">
      <w:pPr>
        <w:rPr>
          <w:color w:val="FF0000"/>
          <w:sz w:val="24"/>
          <w:szCs w:val="24"/>
        </w:rPr>
      </w:pPr>
    </w:p>
    <w:p w14:paraId="61F0CE05" w14:textId="77777777" w:rsidR="0054020E" w:rsidRPr="0054020E" w:rsidRDefault="0054020E" w:rsidP="0054020E">
      <w:pPr>
        <w:jc w:val="both"/>
        <w:rPr>
          <w:rFonts w:asciiTheme="minorHAnsi" w:hAnsiTheme="minorHAnsi" w:cstheme="minorHAnsi"/>
          <w:color w:val="000000" w:themeColor="text1"/>
          <w:sz w:val="24"/>
          <w:szCs w:val="24"/>
        </w:rPr>
      </w:pPr>
      <w:r w:rsidRPr="00F147D4">
        <w:rPr>
          <w:rFonts w:asciiTheme="minorHAnsi" w:hAnsiTheme="minorHAnsi" w:cstheme="minorHAnsi"/>
          <w:b/>
          <w:bCs/>
          <w:sz w:val="24"/>
          <w:szCs w:val="24"/>
        </w:rPr>
        <w:t xml:space="preserve">Paul Taylor Mills </w:t>
      </w:r>
      <w:r w:rsidRPr="00F147D4">
        <w:rPr>
          <w:rFonts w:asciiTheme="minorHAnsi" w:hAnsiTheme="minorHAnsi" w:cstheme="minorHAnsi"/>
          <w:bCs/>
          <w:sz w:val="24"/>
          <w:szCs w:val="24"/>
        </w:rPr>
        <w:t>(Producer/Idea)</w:t>
      </w:r>
      <w:r w:rsidRPr="0054020E">
        <w:rPr>
          <w:rFonts w:asciiTheme="minorHAnsi" w:hAnsiTheme="minorHAnsi" w:cstheme="minorHAnsi"/>
          <w:color w:val="212121"/>
          <w:sz w:val="24"/>
          <w:szCs w:val="24"/>
        </w:rPr>
        <w:t xml:space="preserve"> is the Artistic Director of both The Turbine Theatre at The Battersea Power Station and The Other Palace Theatre, London. He has worked as Advisory Producer to Andrew Lloyd Webber and The Really Useful Group.</w:t>
      </w:r>
    </w:p>
    <w:p w14:paraId="6E1C792B" w14:textId="77777777" w:rsidR="0054020E" w:rsidRPr="0054020E" w:rsidRDefault="0054020E" w:rsidP="0054020E">
      <w:pPr>
        <w:jc w:val="both"/>
        <w:rPr>
          <w:rFonts w:asciiTheme="minorHAnsi" w:hAnsiTheme="minorHAnsi" w:cstheme="minorHAnsi"/>
          <w:color w:val="212121"/>
          <w:sz w:val="24"/>
          <w:szCs w:val="24"/>
        </w:rPr>
      </w:pPr>
      <w:r w:rsidRPr="0054020E">
        <w:rPr>
          <w:rFonts w:asciiTheme="minorHAnsi" w:hAnsiTheme="minorHAnsi" w:cstheme="minorHAnsi"/>
          <w:color w:val="212121"/>
          <w:sz w:val="24"/>
          <w:szCs w:val="24"/>
        </w:rPr>
        <w:t> </w:t>
      </w:r>
    </w:p>
    <w:p w14:paraId="55616147" w14:textId="77777777" w:rsidR="0054020E" w:rsidRPr="0054020E" w:rsidRDefault="0054020E" w:rsidP="0054020E">
      <w:pPr>
        <w:jc w:val="both"/>
        <w:rPr>
          <w:rFonts w:asciiTheme="minorHAnsi" w:hAnsiTheme="minorHAnsi" w:cstheme="minorHAnsi"/>
          <w:color w:val="212121"/>
          <w:sz w:val="24"/>
          <w:szCs w:val="24"/>
        </w:rPr>
      </w:pPr>
      <w:r w:rsidRPr="0054020E">
        <w:rPr>
          <w:rFonts w:asciiTheme="minorHAnsi" w:hAnsiTheme="minorHAnsi" w:cstheme="minorHAnsi"/>
          <w:color w:val="212121"/>
          <w:sz w:val="24"/>
          <w:szCs w:val="24"/>
        </w:rPr>
        <w:t>Stage credits include: At the Turbine Theatre - </w:t>
      </w:r>
      <w:r w:rsidRPr="0054020E">
        <w:rPr>
          <w:rFonts w:asciiTheme="minorHAnsi" w:hAnsiTheme="minorHAnsi" w:cstheme="minorHAnsi"/>
          <w:i/>
          <w:iCs/>
          <w:color w:val="212121"/>
          <w:sz w:val="24"/>
          <w:szCs w:val="24"/>
        </w:rPr>
        <w:t>My Son’s A Queer (But what can you do?) </w:t>
      </w:r>
      <w:r w:rsidRPr="0054020E">
        <w:rPr>
          <w:rFonts w:asciiTheme="minorHAnsi" w:hAnsiTheme="minorHAnsi" w:cstheme="minorHAnsi"/>
          <w:color w:val="212121"/>
          <w:sz w:val="24"/>
          <w:szCs w:val="24"/>
        </w:rPr>
        <w:t>(The Garrick, Ambassadors Theatre – Olivier Nominated, Best Entertainment or Comedy Play); </w:t>
      </w:r>
      <w:proofErr w:type="gramStart"/>
      <w:r w:rsidRPr="0054020E">
        <w:rPr>
          <w:rFonts w:asciiTheme="minorHAnsi" w:hAnsiTheme="minorHAnsi" w:cstheme="minorHAnsi"/>
          <w:i/>
          <w:iCs/>
          <w:color w:val="212121"/>
          <w:sz w:val="24"/>
          <w:szCs w:val="24"/>
        </w:rPr>
        <w:t>Eugenius!;</w:t>
      </w:r>
      <w:proofErr w:type="gramEnd"/>
      <w:r w:rsidRPr="0054020E">
        <w:rPr>
          <w:rFonts w:asciiTheme="minorHAnsi" w:hAnsiTheme="minorHAnsi" w:cstheme="minorHAnsi"/>
          <w:i/>
          <w:iCs/>
          <w:color w:val="212121"/>
          <w:sz w:val="24"/>
          <w:szCs w:val="24"/>
        </w:rPr>
        <w:t xml:space="preserve"> But I’m A Cheerleader, My Night with Reg</w:t>
      </w:r>
      <w:r w:rsidRPr="0054020E">
        <w:rPr>
          <w:rFonts w:asciiTheme="minorHAnsi" w:hAnsiTheme="minorHAnsi" w:cstheme="minorHAnsi"/>
          <w:color w:val="212121"/>
          <w:sz w:val="24"/>
          <w:szCs w:val="24"/>
        </w:rPr>
        <w:t>, </w:t>
      </w:r>
      <w:proofErr w:type="spellStart"/>
      <w:r w:rsidRPr="0054020E">
        <w:rPr>
          <w:rFonts w:asciiTheme="minorHAnsi" w:hAnsiTheme="minorHAnsi" w:cstheme="minorHAnsi"/>
          <w:i/>
          <w:iCs/>
          <w:color w:val="212121"/>
          <w:sz w:val="24"/>
          <w:szCs w:val="24"/>
        </w:rPr>
        <w:t>MTFestUK</w:t>
      </w:r>
      <w:proofErr w:type="spellEnd"/>
      <w:r w:rsidRPr="0054020E">
        <w:rPr>
          <w:rFonts w:asciiTheme="minorHAnsi" w:hAnsiTheme="minorHAnsi" w:cstheme="minorHAnsi"/>
          <w:i/>
          <w:iCs/>
          <w:color w:val="212121"/>
          <w:sz w:val="24"/>
          <w:szCs w:val="24"/>
        </w:rPr>
        <w:t xml:space="preserve"> 2021, 2022, 2023 and 2024</w:t>
      </w:r>
      <w:r w:rsidRPr="0054020E">
        <w:rPr>
          <w:rFonts w:asciiTheme="minorHAnsi" w:hAnsiTheme="minorHAnsi" w:cstheme="minorHAnsi"/>
          <w:color w:val="212121"/>
          <w:sz w:val="24"/>
          <w:szCs w:val="24"/>
        </w:rPr>
        <w:t>, </w:t>
      </w:r>
      <w:r w:rsidRPr="0054020E">
        <w:rPr>
          <w:rFonts w:asciiTheme="minorHAnsi" w:hAnsiTheme="minorHAnsi" w:cstheme="minorHAnsi"/>
          <w:i/>
          <w:iCs/>
          <w:color w:val="212121"/>
          <w:sz w:val="24"/>
          <w:szCs w:val="24"/>
        </w:rPr>
        <w:t>Cinderella: The Socially Distanced Ball,</w:t>
      </w:r>
      <w:r w:rsidRPr="0054020E">
        <w:rPr>
          <w:rFonts w:asciiTheme="minorHAnsi" w:hAnsiTheme="minorHAnsi" w:cstheme="minorHAnsi"/>
          <w:color w:val="212121"/>
          <w:sz w:val="24"/>
          <w:szCs w:val="24"/>
        </w:rPr>
        <w:t> </w:t>
      </w:r>
      <w:r w:rsidRPr="0054020E">
        <w:rPr>
          <w:rFonts w:asciiTheme="minorHAnsi" w:hAnsiTheme="minorHAnsi" w:cstheme="minorHAnsi"/>
          <w:i/>
          <w:iCs/>
          <w:color w:val="212121"/>
          <w:sz w:val="24"/>
          <w:szCs w:val="24"/>
        </w:rPr>
        <w:t>Hair (</w:t>
      </w:r>
      <w:r w:rsidRPr="0054020E">
        <w:rPr>
          <w:rFonts w:asciiTheme="minorHAnsi" w:hAnsiTheme="minorHAnsi" w:cstheme="minorHAnsi"/>
          <w:color w:val="212121"/>
          <w:sz w:val="24"/>
          <w:szCs w:val="24"/>
        </w:rPr>
        <w:t>part of the Turbine on the Jetty Season), </w:t>
      </w:r>
      <w:r w:rsidRPr="0054020E">
        <w:rPr>
          <w:rFonts w:asciiTheme="minorHAnsi" w:hAnsiTheme="minorHAnsi" w:cstheme="minorHAnsi"/>
          <w:i/>
          <w:iCs/>
          <w:color w:val="212121"/>
          <w:sz w:val="24"/>
          <w:szCs w:val="24"/>
        </w:rPr>
        <w:t>Torch Song, High Fidelity </w:t>
      </w:r>
      <w:r w:rsidRPr="0054020E">
        <w:rPr>
          <w:rFonts w:asciiTheme="minorHAnsi" w:hAnsiTheme="minorHAnsi" w:cstheme="minorHAnsi"/>
          <w:color w:val="212121"/>
          <w:sz w:val="24"/>
          <w:szCs w:val="24"/>
        </w:rPr>
        <w:t>and </w:t>
      </w:r>
      <w:r w:rsidRPr="0054020E">
        <w:rPr>
          <w:rFonts w:asciiTheme="minorHAnsi" w:hAnsiTheme="minorHAnsi" w:cstheme="minorHAnsi"/>
          <w:i/>
          <w:iCs/>
          <w:color w:val="212121"/>
          <w:sz w:val="24"/>
          <w:szCs w:val="24"/>
        </w:rPr>
        <w:t>Cat In The </w:t>
      </w:r>
      <w:r w:rsidRPr="0054020E">
        <w:rPr>
          <w:rFonts w:asciiTheme="minorHAnsi" w:hAnsiTheme="minorHAnsi" w:cstheme="minorHAnsi"/>
          <w:color w:val="212121"/>
          <w:sz w:val="24"/>
          <w:szCs w:val="24"/>
        </w:rPr>
        <w:t>Hat. </w:t>
      </w:r>
    </w:p>
    <w:p w14:paraId="13DDC7F9" w14:textId="77777777" w:rsidR="0054020E" w:rsidRPr="0054020E" w:rsidRDefault="0054020E" w:rsidP="0054020E">
      <w:pPr>
        <w:jc w:val="both"/>
        <w:rPr>
          <w:rFonts w:asciiTheme="minorHAnsi" w:hAnsiTheme="minorHAnsi" w:cstheme="minorHAnsi"/>
          <w:color w:val="212121"/>
          <w:sz w:val="24"/>
          <w:szCs w:val="24"/>
        </w:rPr>
      </w:pPr>
      <w:r w:rsidRPr="0054020E">
        <w:rPr>
          <w:rFonts w:asciiTheme="minorHAnsi" w:hAnsiTheme="minorHAnsi" w:cstheme="minorHAnsi"/>
          <w:color w:val="212121"/>
          <w:sz w:val="24"/>
          <w:szCs w:val="24"/>
        </w:rPr>
        <w:t> </w:t>
      </w:r>
    </w:p>
    <w:p w14:paraId="3789509C" w14:textId="2203A8D8" w:rsidR="0054020E" w:rsidRPr="0054020E" w:rsidRDefault="0054020E" w:rsidP="0054020E">
      <w:pPr>
        <w:jc w:val="both"/>
        <w:rPr>
          <w:rFonts w:asciiTheme="minorHAnsi" w:hAnsiTheme="minorHAnsi" w:cstheme="minorHAnsi"/>
          <w:color w:val="212121"/>
          <w:sz w:val="24"/>
          <w:szCs w:val="24"/>
        </w:rPr>
      </w:pPr>
      <w:r w:rsidRPr="0054020E">
        <w:rPr>
          <w:rFonts w:asciiTheme="minorHAnsi" w:hAnsiTheme="minorHAnsi" w:cstheme="minorHAnsi"/>
          <w:color w:val="212121"/>
          <w:sz w:val="24"/>
          <w:szCs w:val="24"/>
        </w:rPr>
        <w:t>Elsewhere, </w:t>
      </w:r>
      <w:r w:rsidRPr="0054020E">
        <w:rPr>
          <w:rFonts w:asciiTheme="minorHAnsi" w:hAnsiTheme="minorHAnsi" w:cstheme="minorHAnsi"/>
          <w:i/>
          <w:iCs/>
          <w:color w:val="212121"/>
          <w:sz w:val="24"/>
          <w:szCs w:val="24"/>
        </w:rPr>
        <w:t>Cruel Intentions</w:t>
      </w:r>
      <w:r w:rsidRPr="0054020E">
        <w:rPr>
          <w:rFonts w:asciiTheme="minorHAnsi" w:hAnsiTheme="minorHAnsi" w:cstheme="minorHAnsi"/>
          <w:color w:val="212121"/>
          <w:sz w:val="24"/>
          <w:szCs w:val="24"/>
        </w:rPr>
        <w:t> at The Other Palace, </w:t>
      </w:r>
      <w:r w:rsidRPr="0054020E">
        <w:rPr>
          <w:rFonts w:asciiTheme="minorHAnsi" w:hAnsiTheme="minorHAnsi" w:cstheme="minorHAnsi"/>
          <w:i/>
          <w:iCs/>
          <w:color w:val="212121"/>
          <w:sz w:val="24"/>
          <w:szCs w:val="24"/>
        </w:rPr>
        <w:t>Heathers the Musical</w:t>
      </w:r>
      <w:r w:rsidRPr="0054020E">
        <w:rPr>
          <w:rFonts w:asciiTheme="minorHAnsi" w:hAnsiTheme="minorHAnsi" w:cstheme="minorHAnsi"/>
          <w:color w:val="212121"/>
          <w:sz w:val="24"/>
          <w:szCs w:val="24"/>
        </w:rPr>
        <w:t xml:space="preserve"> at the Theatre Royal Haymarket, The Other Palace and UK Tour (winner of the </w:t>
      </w:r>
      <w:proofErr w:type="spellStart"/>
      <w:r w:rsidRPr="0054020E">
        <w:rPr>
          <w:rFonts w:asciiTheme="minorHAnsi" w:hAnsiTheme="minorHAnsi" w:cstheme="minorHAnsi"/>
          <w:color w:val="212121"/>
          <w:sz w:val="24"/>
          <w:szCs w:val="24"/>
        </w:rPr>
        <w:t>WhatsOnStage</w:t>
      </w:r>
      <w:proofErr w:type="spellEnd"/>
      <w:r w:rsidRPr="0054020E">
        <w:rPr>
          <w:rFonts w:asciiTheme="minorHAnsi" w:hAnsiTheme="minorHAnsi" w:cstheme="minorHAnsi"/>
          <w:color w:val="212121"/>
          <w:sz w:val="24"/>
          <w:szCs w:val="24"/>
        </w:rPr>
        <w:t xml:space="preserve"> Best New Musical Award), </w:t>
      </w:r>
      <w:r w:rsidRPr="0054020E">
        <w:rPr>
          <w:rFonts w:asciiTheme="minorHAnsi" w:hAnsiTheme="minorHAnsi" w:cstheme="minorHAnsi"/>
          <w:i/>
          <w:iCs/>
          <w:color w:val="212121"/>
          <w:sz w:val="24"/>
          <w:szCs w:val="24"/>
        </w:rPr>
        <w:t>Murder For Two</w:t>
      </w:r>
      <w:r w:rsidRPr="0054020E">
        <w:rPr>
          <w:rFonts w:asciiTheme="minorHAnsi" w:hAnsiTheme="minorHAnsi" w:cstheme="minorHAnsi"/>
          <w:color w:val="212121"/>
          <w:sz w:val="24"/>
          <w:szCs w:val="24"/>
        </w:rPr>
        <w:t> at the Watermill Theatre and The Other Palace, </w:t>
      </w:r>
      <w:r w:rsidRPr="0054020E">
        <w:rPr>
          <w:rFonts w:asciiTheme="minorHAnsi" w:hAnsiTheme="minorHAnsi" w:cstheme="minorHAnsi"/>
          <w:i/>
          <w:iCs/>
          <w:color w:val="212121"/>
          <w:sz w:val="24"/>
          <w:szCs w:val="24"/>
        </w:rPr>
        <w:t>Cake </w:t>
      </w:r>
      <w:r w:rsidRPr="0054020E">
        <w:rPr>
          <w:rFonts w:asciiTheme="minorHAnsi" w:hAnsiTheme="minorHAnsi" w:cstheme="minorHAnsi"/>
          <w:color w:val="212121"/>
          <w:sz w:val="24"/>
          <w:szCs w:val="24"/>
        </w:rPr>
        <w:t>the UK Tour and Lyric Theatre, </w:t>
      </w:r>
      <w:r w:rsidRPr="0054020E">
        <w:rPr>
          <w:rFonts w:asciiTheme="minorHAnsi" w:hAnsiTheme="minorHAnsi" w:cstheme="minorHAnsi"/>
          <w:i/>
          <w:iCs/>
          <w:color w:val="212121"/>
          <w:sz w:val="24"/>
          <w:szCs w:val="24"/>
        </w:rPr>
        <w:t>Boy Out The City </w:t>
      </w:r>
      <w:r w:rsidRPr="0054020E">
        <w:rPr>
          <w:rFonts w:asciiTheme="minorHAnsi" w:hAnsiTheme="minorHAnsi" w:cstheme="minorHAnsi"/>
          <w:color w:val="212121"/>
          <w:sz w:val="24"/>
          <w:szCs w:val="24"/>
        </w:rPr>
        <w:t>and </w:t>
      </w:r>
      <w:r w:rsidRPr="0054020E">
        <w:rPr>
          <w:rFonts w:asciiTheme="minorHAnsi" w:hAnsiTheme="minorHAnsi" w:cstheme="minorHAnsi"/>
          <w:i/>
          <w:iCs/>
          <w:color w:val="212121"/>
          <w:sz w:val="24"/>
          <w:szCs w:val="24"/>
        </w:rPr>
        <w:t>Bloody Elle </w:t>
      </w:r>
      <w:r w:rsidRPr="0054020E">
        <w:rPr>
          <w:rFonts w:asciiTheme="minorHAnsi" w:hAnsiTheme="minorHAnsi" w:cstheme="minorHAnsi"/>
          <w:color w:val="212121"/>
          <w:sz w:val="24"/>
          <w:szCs w:val="24"/>
        </w:rPr>
        <w:t>at the Lyric Theatre, </w:t>
      </w:r>
      <w:r w:rsidRPr="0054020E">
        <w:rPr>
          <w:rFonts w:asciiTheme="minorHAnsi" w:hAnsiTheme="minorHAnsi" w:cstheme="minorHAnsi"/>
          <w:i/>
          <w:iCs/>
          <w:color w:val="212121"/>
          <w:sz w:val="24"/>
          <w:szCs w:val="24"/>
        </w:rPr>
        <w:t>The Wild Party </w:t>
      </w:r>
      <w:r w:rsidRPr="0054020E">
        <w:rPr>
          <w:rFonts w:asciiTheme="minorHAnsi" w:hAnsiTheme="minorHAnsi" w:cstheme="minorHAnsi"/>
          <w:color w:val="212121"/>
          <w:sz w:val="24"/>
          <w:szCs w:val="24"/>
        </w:rPr>
        <w:t>at The Other Palace, European Premiere of Disney’s </w:t>
      </w:r>
      <w:r w:rsidRPr="0054020E">
        <w:rPr>
          <w:rFonts w:asciiTheme="minorHAnsi" w:hAnsiTheme="minorHAnsi" w:cstheme="minorHAnsi"/>
          <w:i/>
          <w:iCs/>
          <w:color w:val="212121"/>
          <w:sz w:val="24"/>
          <w:szCs w:val="24"/>
        </w:rPr>
        <w:t>Peter and the Starcatcher </w:t>
      </w:r>
      <w:r w:rsidRPr="0054020E">
        <w:rPr>
          <w:rFonts w:asciiTheme="minorHAnsi" w:hAnsiTheme="minorHAnsi" w:cstheme="minorHAnsi"/>
          <w:color w:val="212121"/>
          <w:sz w:val="24"/>
          <w:szCs w:val="24"/>
        </w:rPr>
        <w:t xml:space="preserve">at the Royal &amp; </w:t>
      </w:r>
      <w:proofErr w:type="spellStart"/>
      <w:r w:rsidRPr="0054020E">
        <w:rPr>
          <w:rFonts w:asciiTheme="minorHAnsi" w:hAnsiTheme="minorHAnsi" w:cstheme="minorHAnsi"/>
          <w:color w:val="212121"/>
          <w:sz w:val="24"/>
          <w:szCs w:val="24"/>
        </w:rPr>
        <w:t>Derngate</w:t>
      </w:r>
      <w:proofErr w:type="spellEnd"/>
      <w:r w:rsidRPr="0054020E">
        <w:rPr>
          <w:rFonts w:asciiTheme="minorHAnsi" w:hAnsiTheme="minorHAnsi" w:cstheme="minorHAnsi"/>
          <w:color w:val="212121"/>
          <w:sz w:val="24"/>
          <w:szCs w:val="24"/>
        </w:rPr>
        <w:t>, Northampton, </w:t>
      </w:r>
      <w:r w:rsidRPr="0054020E">
        <w:rPr>
          <w:rFonts w:asciiTheme="minorHAnsi" w:hAnsiTheme="minorHAnsi" w:cstheme="minorHAnsi"/>
          <w:i/>
          <w:iCs/>
          <w:color w:val="212121"/>
          <w:sz w:val="24"/>
          <w:szCs w:val="24"/>
        </w:rPr>
        <w:t>Side Show </w:t>
      </w:r>
      <w:r w:rsidRPr="0054020E">
        <w:rPr>
          <w:rFonts w:asciiTheme="minorHAnsi" w:hAnsiTheme="minorHAnsi" w:cstheme="minorHAnsi"/>
          <w:color w:val="212121"/>
          <w:sz w:val="24"/>
          <w:szCs w:val="24"/>
        </w:rPr>
        <w:t>at Southwark Playhouse, </w:t>
      </w:r>
      <w:r w:rsidRPr="0054020E">
        <w:rPr>
          <w:rFonts w:asciiTheme="minorHAnsi" w:hAnsiTheme="minorHAnsi" w:cstheme="minorHAnsi"/>
          <w:i/>
          <w:iCs/>
          <w:color w:val="212121"/>
          <w:sz w:val="24"/>
          <w:szCs w:val="24"/>
        </w:rPr>
        <w:t>The Last Five Years</w:t>
      </w:r>
      <w:r w:rsidRPr="0054020E">
        <w:rPr>
          <w:rFonts w:asciiTheme="minorHAnsi" w:hAnsiTheme="minorHAnsi" w:cstheme="minorHAnsi"/>
          <w:color w:val="212121"/>
          <w:sz w:val="24"/>
          <w:szCs w:val="24"/>
        </w:rPr>
        <w:t xml:space="preserve"> at the St. James Theatre (winner of the </w:t>
      </w:r>
      <w:proofErr w:type="spellStart"/>
      <w:r w:rsidRPr="0054020E">
        <w:rPr>
          <w:rFonts w:asciiTheme="minorHAnsi" w:hAnsiTheme="minorHAnsi" w:cstheme="minorHAnsi"/>
          <w:color w:val="212121"/>
          <w:sz w:val="24"/>
          <w:szCs w:val="24"/>
        </w:rPr>
        <w:t>WhatsOnStage</w:t>
      </w:r>
      <w:proofErr w:type="spellEnd"/>
      <w:r w:rsidRPr="0054020E">
        <w:rPr>
          <w:rFonts w:asciiTheme="minorHAnsi" w:hAnsiTheme="minorHAnsi" w:cstheme="minorHAnsi"/>
          <w:color w:val="212121"/>
          <w:sz w:val="24"/>
          <w:szCs w:val="24"/>
        </w:rPr>
        <w:t xml:space="preserve"> Award for Best Off-West End Production) </w:t>
      </w:r>
      <w:r w:rsidRPr="0054020E">
        <w:rPr>
          <w:rFonts w:asciiTheme="minorHAnsi" w:hAnsiTheme="minorHAnsi" w:cstheme="minorHAnsi"/>
          <w:i/>
          <w:iCs/>
          <w:color w:val="212121"/>
          <w:sz w:val="24"/>
          <w:szCs w:val="24"/>
        </w:rPr>
        <w:t>End of The Rainbow</w:t>
      </w:r>
      <w:r w:rsidRPr="0054020E">
        <w:rPr>
          <w:rFonts w:asciiTheme="minorHAnsi" w:hAnsiTheme="minorHAnsi" w:cstheme="minorHAnsi"/>
          <w:color w:val="212121"/>
          <w:sz w:val="24"/>
          <w:szCs w:val="24"/>
          <w:lang w:val="fr-FR"/>
        </w:rPr>
        <w:t> on UK Tour, </w:t>
      </w:r>
      <w:r w:rsidRPr="0054020E">
        <w:rPr>
          <w:rFonts w:asciiTheme="minorHAnsi" w:hAnsiTheme="minorHAnsi" w:cstheme="minorHAnsi"/>
          <w:i/>
          <w:iCs/>
          <w:color w:val="212121"/>
          <w:sz w:val="24"/>
          <w:szCs w:val="24"/>
        </w:rPr>
        <w:t>In The Heights</w:t>
      </w:r>
      <w:r w:rsidRPr="0054020E">
        <w:rPr>
          <w:rFonts w:asciiTheme="minorHAnsi" w:hAnsiTheme="minorHAnsi" w:cstheme="minorHAnsi"/>
          <w:color w:val="212121"/>
          <w:sz w:val="24"/>
          <w:szCs w:val="24"/>
        </w:rPr>
        <w:t> at Kings Cross Theatre and Southwark Playhouse (winner of three Olivier Awards), </w:t>
      </w:r>
      <w:r w:rsidRPr="0054020E">
        <w:rPr>
          <w:rFonts w:asciiTheme="minorHAnsi" w:hAnsiTheme="minorHAnsi" w:cstheme="minorHAnsi"/>
          <w:i/>
          <w:iCs/>
          <w:color w:val="212121"/>
          <w:sz w:val="24"/>
          <w:szCs w:val="24"/>
          <w:lang w:val="it-IT"/>
        </w:rPr>
        <w:t>Casa Valentina</w:t>
      </w:r>
      <w:r w:rsidRPr="0054020E">
        <w:rPr>
          <w:rFonts w:asciiTheme="minorHAnsi" w:hAnsiTheme="minorHAnsi" w:cstheme="minorHAnsi"/>
          <w:color w:val="212121"/>
          <w:sz w:val="24"/>
          <w:szCs w:val="24"/>
        </w:rPr>
        <w:t> at Southwark Playhouse, </w:t>
      </w:r>
      <w:r w:rsidRPr="0054020E">
        <w:rPr>
          <w:rFonts w:asciiTheme="minorHAnsi" w:hAnsiTheme="minorHAnsi" w:cstheme="minorHAnsi"/>
          <w:i/>
          <w:iCs/>
          <w:color w:val="212121"/>
          <w:sz w:val="24"/>
          <w:szCs w:val="24"/>
        </w:rPr>
        <w:t>Carrie The Musical</w:t>
      </w:r>
      <w:r w:rsidRPr="0054020E">
        <w:rPr>
          <w:rFonts w:asciiTheme="minorHAnsi" w:hAnsiTheme="minorHAnsi" w:cstheme="minorHAnsi"/>
          <w:color w:val="212121"/>
          <w:sz w:val="24"/>
          <w:szCs w:val="24"/>
        </w:rPr>
        <w:t xml:space="preserve"> at Southwark Playhouse (winner of The </w:t>
      </w:r>
      <w:proofErr w:type="spellStart"/>
      <w:r w:rsidRPr="0054020E">
        <w:rPr>
          <w:rFonts w:asciiTheme="minorHAnsi" w:hAnsiTheme="minorHAnsi" w:cstheme="minorHAnsi"/>
          <w:color w:val="212121"/>
          <w:sz w:val="24"/>
          <w:szCs w:val="24"/>
        </w:rPr>
        <w:t>WhatsOnStage</w:t>
      </w:r>
      <w:proofErr w:type="spellEnd"/>
      <w:r w:rsidRPr="0054020E">
        <w:rPr>
          <w:rFonts w:asciiTheme="minorHAnsi" w:hAnsiTheme="minorHAnsi" w:cstheme="minorHAnsi"/>
          <w:color w:val="212121"/>
          <w:sz w:val="24"/>
          <w:szCs w:val="24"/>
        </w:rPr>
        <w:t xml:space="preserve"> Off West End Award), and Associate Producer on </w:t>
      </w:r>
      <w:r w:rsidRPr="0054020E">
        <w:rPr>
          <w:rFonts w:asciiTheme="minorHAnsi" w:hAnsiTheme="minorHAnsi" w:cstheme="minorHAnsi"/>
          <w:i/>
          <w:iCs/>
          <w:color w:val="212121"/>
          <w:sz w:val="24"/>
          <w:szCs w:val="24"/>
        </w:rPr>
        <w:t>The Importance of Being Earnest </w:t>
      </w:r>
      <w:r w:rsidRPr="0054020E">
        <w:rPr>
          <w:rFonts w:asciiTheme="minorHAnsi" w:hAnsiTheme="minorHAnsi" w:cstheme="minorHAnsi"/>
          <w:color w:val="212121"/>
          <w:sz w:val="24"/>
          <w:szCs w:val="24"/>
        </w:rPr>
        <w:t>starring David Suchet on UK Tour and the Vaudeville Theatre.</w:t>
      </w:r>
    </w:p>
    <w:p w14:paraId="29E634DC" w14:textId="77777777" w:rsidR="0054020E" w:rsidRPr="0054020E" w:rsidRDefault="0054020E" w:rsidP="0054020E">
      <w:pPr>
        <w:rPr>
          <w:color w:val="FF0000"/>
          <w:sz w:val="24"/>
          <w:szCs w:val="24"/>
        </w:rPr>
      </w:pPr>
    </w:p>
    <w:p w14:paraId="7F869AA2" w14:textId="77777777" w:rsidR="0054020E" w:rsidRPr="0054020E" w:rsidRDefault="0054020E" w:rsidP="0054020E">
      <w:pPr>
        <w:pStyle w:val="paragraph"/>
        <w:spacing w:before="0" w:beforeAutospacing="0" w:after="0" w:afterAutospacing="0"/>
        <w:textAlignment w:val="baseline"/>
        <w:rPr>
          <w:rStyle w:val="normaltextrun"/>
          <w:rFonts w:asciiTheme="minorHAnsi" w:hAnsiTheme="minorHAnsi" w:cstheme="minorHAnsi"/>
          <w:color w:val="212121"/>
          <w:u w:val="single"/>
        </w:rPr>
      </w:pPr>
      <w:r w:rsidRPr="00F147D4">
        <w:rPr>
          <w:rFonts w:asciiTheme="minorHAnsi" w:hAnsiTheme="minorHAnsi" w:cstheme="minorHAnsi"/>
          <w:b/>
          <w:bCs/>
          <w:color w:val="000000" w:themeColor="text1"/>
        </w:rPr>
        <w:lastRenderedPageBreak/>
        <w:t xml:space="preserve">Bill Kenwright Ltd </w:t>
      </w:r>
      <w:r w:rsidRPr="00F147D4">
        <w:rPr>
          <w:rFonts w:asciiTheme="minorHAnsi" w:eastAsia="Calibri" w:hAnsiTheme="minorHAnsi" w:cstheme="minorHAnsi"/>
        </w:rPr>
        <w:t>(Producer)</w:t>
      </w:r>
      <w:r w:rsidRPr="0054020E">
        <w:rPr>
          <w:rFonts w:asciiTheme="minorHAnsi" w:eastAsia="Calibri" w:hAnsiTheme="minorHAnsi" w:cstheme="minorHAnsi"/>
          <w:b/>
        </w:rPr>
        <w:t xml:space="preserve"> </w:t>
      </w:r>
      <w:r w:rsidRPr="0054020E">
        <w:rPr>
          <w:rStyle w:val="normaltextrun"/>
          <w:rFonts w:asciiTheme="minorHAnsi" w:hAnsiTheme="minorHAnsi" w:cstheme="minorHAnsi"/>
          <w:color w:val="000000"/>
        </w:rPr>
        <w:t>is one of the largest and most established commercial theatre and entertainment producers with over 5 decades experience of producing more than 500 productions to date – including touring, West End, and international productions. Bill Kenwright Ltd is part of the Bill Kenwright Group of companies, alongside Bill Kenwright Theatres and film and TV production and financing company BK Studios.</w:t>
      </w:r>
    </w:p>
    <w:p w14:paraId="66B57D8F" w14:textId="77777777" w:rsidR="0054020E" w:rsidRPr="0054020E" w:rsidRDefault="0054020E" w:rsidP="0054020E">
      <w:pPr>
        <w:pStyle w:val="paragraph"/>
        <w:spacing w:before="0" w:beforeAutospacing="0" w:after="0" w:afterAutospacing="0"/>
        <w:textAlignment w:val="baseline"/>
        <w:rPr>
          <w:rFonts w:asciiTheme="minorHAnsi" w:hAnsiTheme="minorHAnsi" w:cstheme="minorHAnsi"/>
          <w:color w:val="212121"/>
        </w:rPr>
      </w:pPr>
    </w:p>
    <w:p w14:paraId="5B9EB702" w14:textId="77777777" w:rsidR="0054020E" w:rsidRPr="0054020E" w:rsidRDefault="0054020E" w:rsidP="0054020E">
      <w:pPr>
        <w:pStyle w:val="paragraph"/>
        <w:spacing w:before="0" w:beforeAutospacing="0" w:after="0" w:afterAutospacing="0"/>
        <w:textAlignment w:val="baseline"/>
        <w:rPr>
          <w:rFonts w:asciiTheme="minorHAnsi" w:hAnsiTheme="minorHAnsi" w:cstheme="minorHAnsi"/>
          <w:color w:val="212121"/>
        </w:rPr>
      </w:pPr>
      <w:r w:rsidRPr="0054020E">
        <w:rPr>
          <w:rStyle w:val="normaltextrun"/>
          <w:rFonts w:asciiTheme="minorHAnsi" w:hAnsiTheme="minorHAnsi" w:cstheme="minorHAnsi"/>
          <w:b/>
          <w:bCs/>
          <w:color w:val="000000"/>
        </w:rPr>
        <w:t>Bill Kenwright CBE 4 September 1945 – 23 October 2023</w:t>
      </w:r>
      <w:r w:rsidRPr="0054020E">
        <w:rPr>
          <w:rStyle w:val="normaltextrun"/>
          <w:rFonts w:asciiTheme="minorHAnsi" w:hAnsiTheme="minorHAnsi" w:cstheme="minorHAnsi"/>
          <w:color w:val="000000"/>
        </w:rPr>
        <w:t> </w:t>
      </w:r>
      <w:r w:rsidRPr="0054020E">
        <w:rPr>
          <w:rStyle w:val="eop"/>
          <w:rFonts w:asciiTheme="minorHAnsi" w:hAnsiTheme="minorHAnsi" w:cstheme="minorHAnsi"/>
          <w:color w:val="000000"/>
        </w:rPr>
        <w:t> </w:t>
      </w:r>
    </w:p>
    <w:p w14:paraId="72DF9C51" w14:textId="77777777" w:rsidR="0054020E" w:rsidRPr="0054020E" w:rsidRDefault="0054020E" w:rsidP="0054020E">
      <w:pPr>
        <w:pStyle w:val="paragraph"/>
        <w:textAlignment w:val="baseline"/>
        <w:rPr>
          <w:rStyle w:val="normaltextrun"/>
          <w:rFonts w:asciiTheme="minorHAnsi" w:hAnsiTheme="minorHAnsi" w:cstheme="minorHAnsi"/>
          <w:color w:val="000000"/>
        </w:rPr>
      </w:pPr>
      <w:r w:rsidRPr="0054020E">
        <w:rPr>
          <w:rStyle w:val="normaltextrun"/>
          <w:rFonts w:asciiTheme="minorHAnsi" w:hAnsiTheme="minorHAnsi" w:cstheme="minorHAnsi"/>
          <w:color w:val="000000"/>
        </w:rPr>
        <w:t>A beloved partner, father, grandfather, friend, and founder of his namesake companies, Bill Kenwright CBE was driven by his passions and devoted his life to them; his deep love of theatre, film, music and his beloved Everton, and the families they created.</w:t>
      </w:r>
    </w:p>
    <w:p w14:paraId="077CD267" w14:textId="77777777" w:rsidR="0054020E" w:rsidRPr="0054020E" w:rsidRDefault="0054020E" w:rsidP="0054020E">
      <w:pPr>
        <w:pStyle w:val="paragraph"/>
        <w:spacing w:before="0" w:beforeAutospacing="0" w:after="0" w:afterAutospacing="0"/>
        <w:textAlignment w:val="baseline"/>
        <w:rPr>
          <w:rStyle w:val="normaltextrun"/>
          <w:rFonts w:asciiTheme="minorHAnsi" w:hAnsiTheme="minorHAnsi" w:cstheme="minorHAnsi"/>
          <w:color w:val="000000"/>
        </w:rPr>
      </w:pPr>
      <w:r w:rsidRPr="0054020E">
        <w:rPr>
          <w:rStyle w:val="normaltextrun"/>
          <w:rFonts w:asciiTheme="minorHAnsi" w:hAnsiTheme="minorHAnsi" w:cstheme="minorHAnsi"/>
          <w:color w:val="000000"/>
        </w:rPr>
        <w:t>In a multi-award-winning career spanning six decades, Bill produced over 500 West End, Broadway, UK touring and international theatre productions, films, and music albums. His impact on the arts industry has been profound. Bill helped to launch the careers of many West End producers, performers, and creatives, and for many years was the biggest employer of actors in live entertainment, estimated to employ more actors in a year than any other employer aside from the BBC. His tireless work across the UK also revitalised the touring network in Britain, with barely a stage in the UK that Bill hadn’t brought a show to.</w:t>
      </w:r>
    </w:p>
    <w:p w14:paraId="5AA08060" w14:textId="77777777" w:rsidR="0054020E" w:rsidRPr="0054020E" w:rsidRDefault="0054020E" w:rsidP="0054020E">
      <w:pPr>
        <w:pStyle w:val="paragraph"/>
        <w:spacing w:before="0" w:beforeAutospacing="0" w:after="0" w:afterAutospacing="0"/>
        <w:textAlignment w:val="baseline"/>
        <w:rPr>
          <w:rFonts w:asciiTheme="minorHAnsi" w:hAnsiTheme="minorHAnsi" w:cstheme="minorHAnsi"/>
          <w:color w:val="212121"/>
        </w:rPr>
      </w:pPr>
    </w:p>
    <w:p w14:paraId="5A69BD3D" w14:textId="77777777" w:rsidR="0054020E" w:rsidRPr="0054020E" w:rsidRDefault="0054020E" w:rsidP="0054020E">
      <w:pPr>
        <w:pStyle w:val="paragraph"/>
        <w:spacing w:before="0" w:beforeAutospacing="0" w:after="0" w:afterAutospacing="0"/>
        <w:textAlignment w:val="baseline"/>
        <w:rPr>
          <w:rStyle w:val="eop"/>
          <w:rFonts w:asciiTheme="minorHAnsi" w:hAnsiTheme="minorHAnsi" w:cstheme="minorHAnsi"/>
          <w:color w:val="000000"/>
        </w:rPr>
      </w:pPr>
      <w:r w:rsidRPr="0054020E">
        <w:rPr>
          <w:rStyle w:val="normaltextrun"/>
          <w:rFonts w:asciiTheme="minorHAnsi" w:hAnsiTheme="minorHAnsi" w:cstheme="minorHAnsi"/>
          <w:color w:val="000000"/>
        </w:rPr>
        <w:t>“Bill was one of the greatest producers this country has ever known” Rufus Norris Artistic Director and CEO of The National Theatre.</w:t>
      </w:r>
      <w:r w:rsidRPr="0054020E">
        <w:rPr>
          <w:rStyle w:val="eop"/>
          <w:rFonts w:asciiTheme="minorHAnsi" w:hAnsiTheme="minorHAnsi" w:cstheme="minorHAnsi"/>
          <w:color w:val="000000"/>
        </w:rPr>
        <w:t> </w:t>
      </w:r>
    </w:p>
    <w:p w14:paraId="46A2B8CB" w14:textId="485466CB" w:rsidR="0054020E" w:rsidRPr="0054020E" w:rsidRDefault="0054020E" w:rsidP="0054020E">
      <w:pPr>
        <w:pStyle w:val="paragraph"/>
        <w:spacing w:before="0" w:beforeAutospacing="0" w:after="0" w:afterAutospacing="0"/>
        <w:textAlignment w:val="baseline"/>
        <w:rPr>
          <w:rFonts w:asciiTheme="minorHAnsi" w:hAnsiTheme="minorHAnsi" w:cstheme="minorHAnsi"/>
          <w:color w:val="212121"/>
        </w:rPr>
      </w:pPr>
    </w:p>
    <w:p w14:paraId="6B981497" w14:textId="77777777" w:rsidR="0054020E" w:rsidRPr="0054020E" w:rsidRDefault="0054020E" w:rsidP="0054020E">
      <w:pPr>
        <w:pStyle w:val="paragraph"/>
        <w:spacing w:before="0" w:beforeAutospacing="0" w:after="0" w:afterAutospacing="0"/>
        <w:textAlignment w:val="baseline"/>
        <w:rPr>
          <w:rFonts w:asciiTheme="minorHAnsi" w:hAnsiTheme="minorHAnsi" w:cstheme="minorHAnsi"/>
          <w:color w:val="212121"/>
        </w:rPr>
      </w:pPr>
      <w:r w:rsidRPr="0054020E">
        <w:rPr>
          <w:rStyle w:val="normaltextrun"/>
          <w:rFonts w:asciiTheme="minorHAnsi" w:hAnsiTheme="minorHAnsi" w:cstheme="minorHAnsi"/>
          <w:color w:val="000000"/>
          <w:u w:val="single"/>
        </w:rPr>
        <w:t>West End productions include</w:t>
      </w:r>
      <w:r w:rsidRPr="0054020E">
        <w:rPr>
          <w:rStyle w:val="normaltextrun"/>
          <w:rFonts w:asciiTheme="minorHAnsi" w:hAnsiTheme="minorHAnsi" w:cstheme="minorHAnsi"/>
          <w:color w:val="000000"/>
        </w:rPr>
        <w:t>:</w:t>
      </w:r>
      <w:r w:rsidRPr="0054020E">
        <w:rPr>
          <w:rStyle w:val="normaltextrun"/>
          <w:rFonts w:asciiTheme="minorHAnsi" w:hAnsiTheme="minorHAnsi" w:cstheme="minorHAnsi"/>
          <w:b/>
          <w:bCs/>
          <w:i/>
          <w:iCs/>
          <w:color w:val="000000"/>
        </w:rPr>
        <w:t xml:space="preserve"> </w:t>
      </w:r>
      <w:r w:rsidRPr="0054020E">
        <w:rPr>
          <w:rStyle w:val="normaltextrun"/>
          <w:rFonts w:asciiTheme="minorHAnsi" w:hAnsiTheme="minorHAnsi" w:cstheme="minorHAnsi"/>
          <w:i/>
          <w:iCs/>
          <w:color w:val="000000"/>
        </w:rPr>
        <w:t xml:space="preserve">Boys from the </w:t>
      </w:r>
      <w:proofErr w:type="spellStart"/>
      <w:r w:rsidRPr="0054020E">
        <w:rPr>
          <w:rStyle w:val="normaltextrun"/>
          <w:rFonts w:asciiTheme="minorHAnsi" w:hAnsiTheme="minorHAnsi" w:cstheme="minorHAnsi"/>
          <w:i/>
          <w:iCs/>
          <w:color w:val="000000"/>
        </w:rPr>
        <w:t>Blackstuff</w:t>
      </w:r>
      <w:proofErr w:type="spellEnd"/>
      <w:r w:rsidRPr="0054020E">
        <w:rPr>
          <w:rStyle w:val="normaltextrun"/>
          <w:rFonts w:asciiTheme="minorHAnsi" w:hAnsiTheme="minorHAnsi" w:cstheme="minorHAnsi"/>
          <w:i/>
          <w:iCs/>
          <w:color w:val="000000"/>
        </w:rPr>
        <w:t xml:space="preserve"> </w:t>
      </w:r>
      <w:r w:rsidRPr="0054020E">
        <w:rPr>
          <w:rStyle w:val="normaltextrun"/>
          <w:rFonts w:asciiTheme="minorHAnsi" w:hAnsiTheme="minorHAnsi" w:cstheme="minorHAnsi"/>
          <w:color w:val="000000"/>
        </w:rPr>
        <w:t xml:space="preserve">(Garrick Theatre &amp; National Theatre), </w:t>
      </w:r>
      <w:r w:rsidRPr="0054020E">
        <w:rPr>
          <w:rStyle w:val="normaltextrun"/>
          <w:rFonts w:asciiTheme="minorHAnsi" w:hAnsiTheme="minorHAnsi" w:cstheme="minorHAnsi"/>
          <w:i/>
          <w:iCs/>
          <w:color w:val="000000"/>
        </w:rPr>
        <w:t xml:space="preserve">Cruel Intentions – The Musical, </w:t>
      </w:r>
      <w:r w:rsidRPr="0054020E">
        <w:rPr>
          <w:rStyle w:val="normaltextrun"/>
          <w:rFonts w:asciiTheme="minorHAnsi" w:hAnsiTheme="minorHAnsi" w:cstheme="minorHAnsi"/>
          <w:color w:val="000000"/>
        </w:rPr>
        <w:t xml:space="preserve">Ian McKellen &amp; Roger Allam in </w:t>
      </w:r>
      <w:r w:rsidRPr="0054020E">
        <w:rPr>
          <w:rStyle w:val="normaltextrun"/>
          <w:rFonts w:asciiTheme="minorHAnsi" w:hAnsiTheme="minorHAnsi" w:cstheme="minorHAnsi"/>
          <w:i/>
          <w:iCs/>
          <w:color w:val="000000"/>
        </w:rPr>
        <w:t>Frank &amp; Percy</w:t>
      </w:r>
      <w:r w:rsidRPr="0054020E">
        <w:rPr>
          <w:rStyle w:val="normaltextrun"/>
          <w:rFonts w:asciiTheme="minorHAnsi" w:hAnsiTheme="minorHAnsi" w:cstheme="minorHAnsi"/>
          <w:color w:val="000000"/>
        </w:rPr>
        <w:t xml:space="preserve"> (The Other Palace); </w:t>
      </w:r>
      <w:r w:rsidRPr="0054020E">
        <w:rPr>
          <w:rStyle w:val="normaltextrun"/>
          <w:rFonts w:asciiTheme="minorHAnsi" w:hAnsiTheme="minorHAnsi" w:cstheme="minorHAnsi"/>
          <w:i/>
          <w:iCs/>
          <w:color w:val="000000"/>
        </w:rPr>
        <w:t xml:space="preserve">My Son’s a Queer, (But what can you do?) </w:t>
      </w:r>
      <w:r w:rsidRPr="0054020E">
        <w:rPr>
          <w:rStyle w:val="normaltextrun"/>
          <w:rFonts w:asciiTheme="minorHAnsi" w:hAnsiTheme="minorHAnsi" w:cstheme="minorHAnsi"/>
          <w:color w:val="000000"/>
        </w:rPr>
        <w:t xml:space="preserve">(Ambassadors Theatre), </w:t>
      </w:r>
      <w:r w:rsidRPr="0054020E">
        <w:rPr>
          <w:rStyle w:val="normaltextrun"/>
          <w:rFonts w:asciiTheme="minorHAnsi" w:hAnsiTheme="minorHAnsi" w:cstheme="minorHAnsi"/>
          <w:i/>
          <w:iCs/>
          <w:color w:val="000000"/>
        </w:rPr>
        <w:t>Saturday Night Fever</w:t>
      </w:r>
      <w:r w:rsidRPr="0054020E">
        <w:rPr>
          <w:rStyle w:val="normaltextrun"/>
          <w:rFonts w:asciiTheme="minorHAnsi" w:hAnsiTheme="minorHAnsi" w:cstheme="minorHAnsi"/>
          <w:color w:val="000000"/>
        </w:rPr>
        <w:t xml:space="preserve"> (The Peacock); </w:t>
      </w:r>
      <w:r w:rsidRPr="0054020E">
        <w:rPr>
          <w:rStyle w:val="normaltextrun"/>
          <w:rFonts w:asciiTheme="minorHAnsi" w:hAnsiTheme="minorHAnsi" w:cstheme="minorHAnsi"/>
          <w:i/>
          <w:iCs/>
          <w:color w:val="000000"/>
        </w:rPr>
        <w:t xml:space="preserve">Heathers the Musical </w:t>
      </w:r>
      <w:r w:rsidRPr="0054020E">
        <w:rPr>
          <w:rStyle w:val="normaltextrun"/>
          <w:rFonts w:asciiTheme="minorHAnsi" w:hAnsiTheme="minorHAnsi" w:cstheme="minorHAnsi"/>
          <w:color w:val="000000"/>
        </w:rPr>
        <w:t xml:space="preserve">(Haymarket and The Other Palace); </w:t>
      </w:r>
      <w:r w:rsidRPr="0054020E">
        <w:rPr>
          <w:rStyle w:val="normaltextrun"/>
          <w:rFonts w:asciiTheme="minorHAnsi" w:hAnsiTheme="minorHAnsi" w:cstheme="minorHAnsi"/>
          <w:i/>
          <w:iCs/>
          <w:color w:val="000000"/>
        </w:rPr>
        <w:t>Love Letters</w:t>
      </w:r>
      <w:r w:rsidRPr="0054020E">
        <w:rPr>
          <w:rStyle w:val="normaltextrun"/>
          <w:rFonts w:asciiTheme="minorHAnsi" w:hAnsiTheme="minorHAnsi" w:cstheme="minorHAnsi"/>
          <w:color w:val="000000"/>
        </w:rPr>
        <w:t xml:space="preserve"> (Haymarket); </w:t>
      </w:r>
      <w:r w:rsidRPr="0054020E">
        <w:rPr>
          <w:rStyle w:val="normaltextrun"/>
          <w:rFonts w:asciiTheme="minorHAnsi" w:hAnsiTheme="minorHAnsi" w:cstheme="minorHAnsi"/>
          <w:i/>
          <w:iCs/>
          <w:color w:val="000000"/>
        </w:rPr>
        <w:t>The Best Man</w:t>
      </w:r>
      <w:r w:rsidRPr="0054020E">
        <w:rPr>
          <w:rStyle w:val="normaltextrun"/>
          <w:rFonts w:asciiTheme="minorHAnsi" w:hAnsiTheme="minorHAnsi" w:cstheme="minorHAnsi"/>
          <w:color w:val="000000"/>
        </w:rPr>
        <w:t xml:space="preserve"> (Playhouse); </w:t>
      </w:r>
      <w:r w:rsidRPr="0054020E">
        <w:rPr>
          <w:rStyle w:val="normaltextrun"/>
          <w:rFonts w:asciiTheme="minorHAnsi" w:hAnsiTheme="minorHAnsi" w:cstheme="minorHAnsi"/>
          <w:i/>
          <w:iCs/>
          <w:color w:val="000000"/>
        </w:rPr>
        <w:t>The Exorcist</w:t>
      </w:r>
      <w:r w:rsidRPr="0054020E">
        <w:rPr>
          <w:rStyle w:val="normaltextrun"/>
          <w:rFonts w:asciiTheme="minorHAnsi" w:hAnsiTheme="minorHAnsi" w:cstheme="minorHAnsi"/>
          <w:color w:val="000000"/>
        </w:rPr>
        <w:t xml:space="preserve"> (Phoenix); </w:t>
      </w:r>
      <w:r w:rsidRPr="0054020E">
        <w:rPr>
          <w:rStyle w:val="normaltextrun"/>
          <w:rFonts w:asciiTheme="minorHAnsi" w:hAnsiTheme="minorHAnsi" w:cstheme="minorHAnsi"/>
          <w:i/>
          <w:iCs/>
          <w:color w:val="000000"/>
        </w:rPr>
        <w:t xml:space="preserve">Evita </w:t>
      </w:r>
      <w:r w:rsidRPr="0054020E">
        <w:rPr>
          <w:rStyle w:val="normaltextrun"/>
          <w:rFonts w:asciiTheme="minorHAnsi" w:hAnsiTheme="minorHAnsi" w:cstheme="minorHAnsi"/>
          <w:color w:val="000000"/>
        </w:rPr>
        <w:t xml:space="preserve">(Dominion); </w:t>
      </w:r>
      <w:r w:rsidRPr="0054020E">
        <w:rPr>
          <w:rStyle w:val="normaltextrun"/>
          <w:rFonts w:asciiTheme="minorHAnsi" w:hAnsiTheme="minorHAnsi" w:cstheme="minorHAnsi"/>
          <w:i/>
          <w:iCs/>
          <w:color w:val="000000"/>
        </w:rPr>
        <w:t>How the Other Half Loves</w:t>
      </w:r>
      <w:r w:rsidRPr="0054020E">
        <w:rPr>
          <w:rStyle w:val="normaltextrun"/>
          <w:rFonts w:asciiTheme="minorHAnsi" w:hAnsiTheme="minorHAnsi" w:cstheme="minorHAnsi"/>
          <w:color w:val="000000"/>
        </w:rPr>
        <w:t xml:space="preserve"> (Haymarket); </w:t>
      </w:r>
      <w:r w:rsidRPr="0054020E">
        <w:rPr>
          <w:rStyle w:val="normaltextrun"/>
          <w:rFonts w:asciiTheme="minorHAnsi" w:hAnsiTheme="minorHAnsi" w:cstheme="minorHAnsi"/>
          <w:i/>
          <w:iCs/>
          <w:color w:val="000000"/>
        </w:rPr>
        <w:t>The Go-Between</w:t>
      </w:r>
      <w:r w:rsidRPr="0054020E">
        <w:rPr>
          <w:rStyle w:val="normaltextrun"/>
          <w:rFonts w:asciiTheme="minorHAnsi" w:hAnsiTheme="minorHAnsi" w:cstheme="minorHAnsi"/>
          <w:color w:val="000000"/>
        </w:rPr>
        <w:t xml:space="preserve"> (Apollo); </w:t>
      </w:r>
      <w:r w:rsidRPr="0054020E">
        <w:rPr>
          <w:rStyle w:val="normaltextrun"/>
          <w:rFonts w:asciiTheme="minorHAnsi" w:hAnsiTheme="minorHAnsi" w:cstheme="minorHAnsi"/>
          <w:i/>
          <w:iCs/>
          <w:color w:val="000000"/>
        </w:rPr>
        <w:t xml:space="preserve">Let the Right One In </w:t>
      </w:r>
      <w:r w:rsidRPr="0054020E">
        <w:rPr>
          <w:rStyle w:val="normaltextrun"/>
          <w:rFonts w:asciiTheme="minorHAnsi" w:hAnsiTheme="minorHAnsi" w:cstheme="minorHAnsi"/>
          <w:color w:val="000000"/>
        </w:rPr>
        <w:t xml:space="preserve">(Apollo); </w:t>
      </w:r>
      <w:r w:rsidRPr="0054020E">
        <w:rPr>
          <w:rStyle w:val="normaltextrun"/>
          <w:rFonts w:asciiTheme="minorHAnsi" w:hAnsiTheme="minorHAnsi" w:cstheme="minorHAnsi"/>
          <w:i/>
          <w:iCs/>
          <w:color w:val="000000"/>
        </w:rPr>
        <w:t>Twelve Angry Men</w:t>
      </w:r>
      <w:r w:rsidRPr="0054020E">
        <w:rPr>
          <w:rStyle w:val="normaltextrun"/>
          <w:rFonts w:asciiTheme="minorHAnsi" w:hAnsiTheme="minorHAnsi" w:cstheme="minorHAnsi"/>
          <w:color w:val="000000"/>
        </w:rPr>
        <w:t xml:space="preserve"> (Garrick); </w:t>
      </w:r>
      <w:r w:rsidRPr="0054020E">
        <w:rPr>
          <w:rStyle w:val="normaltextrun"/>
          <w:rFonts w:asciiTheme="minorHAnsi" w:hAnsiTheme="minorHAnsi" w:cstheme="minorHAnsi"/>
          <w:i/>
          <w:iCs/>
          <w:color w:val="000000"/>
        </w:rPr>
        <w:t>Cabaret</w:t>
      </w:r>
      <w:r w:rsidRPr="0054020E">
        <w:rPr>
          <w:rStyle w:val="normaltextrun"/>
          <w:rFonts w:asciiTheme="minorHAnsi" w:hAnsiTheme="minorHAnsi" w:cstheme="minorHAnsi"/>
          <w:color w:val="000000"/>
        </w:rPr>
        <w:t xml:space="preserve"> (Savoy); </w:t>
      </w:r>
      <w:r w:rsidRPr="0054020E">
        <w:rPr>
          <w:rStyle w:val="normaltextrun"/>
          <w:rFonts w:asciiTheme="minorHAnsi" w:hAnsiTheme="minorHAnsi" w:cstheme="minorHAnsi"/>
          <w:i/>
          <w:iCs/>
          <w:color w:val="000000"/>
        </w:rPr>
        <w:t xml:space="preserve">Blood Brothers </w:t>
      </w:r>
      <w:r w:rsidRPr="0054020E">
        <w:rPr>
          <w:rStyle w:val="normaltextrun"/>
          <w:rFonts w:asciiTheme="minorHAnsi" w:hAnsiTheme="minorHAnsi" w:cstheme="minorHAnsi"/>
          <w:color w:val="000000"/>
        </w:rPr>
        <w:t xml:space="preserve">(Phoenix); </w:t>
      </w:r>
      <w:r w:rsidRPr="0054020E">
        <w:rPr>
          <w:rStyle w:val="normaltextrun"/>
          <w:rFonts w:asciiTheme="minorHAnsi" w:hAnsiTheme="minorHAnsi" w:cstheme="minorHAnsi"/>
          <w:i/>
          <w:iCs/>
          <w:color w:val="000000"/>
        </w:rPr>
        <w:t>Written on the Heart</w:t>
      </w:r>
      <w:r w:rsidRPr="0054020E">
        <w:rPr>
          <w:rStyle w:val="normaltextrun"/>
          <w:rFonts w:asciiTheme="minorHAnsi" w:hAnsiTheme="minorHAnsi" w:cstheme="minorHAnsi"/>
          <w:color w:val="000000"/>
        </w:rPr>
        <w:t xml:space="preserve"> (RSC – Duchess); </w:t>
      </w:r>
      <w:r w:rsidRPr="0054020E">
        <w:rPr>
          <w:rStyle w:val="normaltextrun"/>
          <w:rFonts w:asciiTheme="minorHAnsi" w:hAnsiTheme="minorHAnsi" w:cstheme="minorHAnsi"/>
          <w:i/>
          <w:iCs/>
          <w:color w:val="000000"/>
        </w:rPr>
        <w:t>Brief Encounter</w:t>
      </w:r>
      <w:r w:rsidRPr="0054020E">
        <w:rPr>
          <w:rStyle w:val="normaltextrun"/>
          <w:rFonts w:asciiTheme="minorHAnsi" w:hAnsiTheme="minorHAnsi" w:cstheme="minorHAnsi"/>
          <w:color w:val="000000"/>
        </w:rPr>
        <w:t xml:space="preserve"> (Lyric); </w:t>
      </w:r>
      <w:r w:rsidRPr="0054020E">
        <w:rPr>
          <w:rStyle w:val="normaltextrun"/>
          <w:rFonts w:asciiTheme="minorHAnsi" w:hAnsiTheme="minorHAnsi" w:cstheme="minorHAnsi"/>
          <w:i/>
          <w:iCs/>
          <w:color w:val="000000"/>
        </w:rPr>
        <w:t>The Pitmen Painters</w:t>
      </w:r>
      <w:r w:rsidRPr="0054020E">
        <w:rPr>
          <w:rStyle w:val="normaltextrun"/>
          <w:rFonts w:asciiTheme="minorHAnsi" w:hAnsiTheme="minorHAnsi" w:cstheme="minorHAnsi"/>
          <w:color w:val="000000"/>
        </w:rPr>
        <w:t xml:space="preserve"> (Duchess); </w:t>
      </w:r>
      <w:r w:rsidRPr="0054020E">
        <w:rPr>
          <w:rStyle w:val="normaltextrun"/>
          <w:rFonts w:asciiTheme="minorHAnsi" w:hAnsiTheme="minorHAnsi" w:cstheme="minorHAnsi"/>
          <w:i/>
          <w:iCs/>
          <w:color w:val="000000"/>
        </w:rPr>
        <w:t>The Wizard of Oz</w:t>
      </w:r>
      <w:r w:rsidRPr="0054020E">
        <w:rPr>
          <w:rStyle w:val="normaltextrun"/>
          <w:rFonts w:asciiTheme="minorHAnsi" w:hAnsiTheme="minorHAnsi" w:cstheme="minorHAnsi"/>
          <w:color w:val="000000"/>
        </w:rPr>
        <w:t xml:space="preserve"> (The London Palladium); </w:t>
      </w:r>
      <w:r w:rsidRPr="0054020E">
        <w:rPr>
          <w:rStyle w:val="normaltextrun"/>
          <w:rFonts w:asciiTheme="minorHAnsi" w:hAnsiTheme="minorHAnsi" w:cstheme="minorHAnsi"/>
          <w:i/>
          <w:iCs/>
          <w:color w:val="000000"/>
        </w:rPr>
        <w:t xml:space="preserve">On the Waterfront </w:t>
      </w:r>
      <w:r w:rsidRPr="0054020E">
        <w:rPr>
          <w:rStyle w:val="normaltextrun"/>
          <w:rFonts w:asciiTheme="minorHAnsi" w:hAnsiTheme="minorHAnsi" w:cstheme="minorHAnsi"/>
          <w:color w:val="000000"/>
        </w:rPr>
        <w:t xml:space="preserve">(Haymarket); </w:t>
      </w:r>
      <w:r w:rsidRPr="0054020E">
        <w:rPr>
          <w:rStyle w:val="normaltextrun"/>
          <w:rFonts w:asciiTheme="minorHAnsi" w:hAnsiTheme="minorHAnsi" w:cstheme="minorHAnsi"/>
          <w:i/>
          <w:iCs/>
          <w:color w:val="000000"/>
        </w:rPr>
        <w:t>Sunset Boulevard</w:t>
      </w:r>
      <w:r w:rsidRPr="0054020E">
        <w:rPr>
          <w:rStyle w:val="normaltextrun"/>
          <w:rFonts w:asciiTheme="minorHAnsi" w:hAnsiTheme="minorHAnsi" w:cstheme="minorHAnsi"/>
          <w:color w:val="000000"/>
        </w:rPr>
        <w:t xml:space="preserve"> (Comedy); </w:t>
      </w:r>
      <w:r w:rsidRPr="0054020E">
        <w:rPr>
          <w:rStyle w:val="normaltextrun"/>
          <w:rFonts w:asciiTheme="minorHAnsi" w:hAnsiTheme="minorHAnsi" w:cstheme="minorHAnsi"/>
          <w:i/>
          <w:iCs/>
          <w:color w:val="000000"/>
        </w:rPr>
        <w:t xml:space="preserve">Joseph and the Amazing Technicolor Dreamcoat </w:t>
      </w:r>
      <w:r w:rsidRPr="0054020E">
        <w:rPr>
          <w:rStyle w:val="normaltextrun"/>
          <w:rFonts w:asciiTheme="minorHAnsi" w:hAnsiTheme="minorHAnsi" w:cstheme="minorHAnsi"/>
          <w:color w:val="000000"/>
        </w:rPr>
        <w:t>(Adelphi);</w:t>
      </w:r>
      <w:r w:rsidRPr="0054020E">
        <w:rPr>
          <w:rStyle w:val="normaltextrun"/>
          <w:rFonts w:asciiTheme="minorHAnsi" w:hAnsiTheme="minorHAnsi" w:cstheme="minorHAnsi"/>
          <w:i/>
          <w:iCs/>
          <w:color w:val="000000"/>
        </w:rPr>
        <w:t xml:space="preserve"> The Crucible</w:t>
      </w:r>
      <w:r w:rsidRPr="0054020E">
        <w:rPr>
          <w:rStyle w:val="normaltextrun"/>
          <w:rFonts w:asciiTheme="minorHAnsi" w:hAnsiTheme="minorHAnsi" w:cstheme="minorHAnsi"/>
          <w:color w:val="000000"/>
        </w:rPr>
        <w:t xml:space="preserve"> (RSC – Gielgud); </w:t>
      </w:r>
      <w:r w:rsidRPr="0054020E">
        <w:rPr>
          <w:rStyle w:val="normaltextrun"/>
          <w:rFonts w:asciiTheme="minorHAnsi" w:hAnsiTheme="minorHAnsi" w:cstheme="minorHAnsi"/>
          <w:i/>
          <w:iCs/>
          <w:color w:val="000000"/>
        </w:rPr>
        <w:t xml:space="preserve">Whistle Down the Wind </w:t>
      </w:r>
      <w:r w:rsidRPr="0054020E">
        <w:rPr>
          <w:rStyle w:val="normaltextrun"/>
          <w:rFonts w:asciiTheme="minorHAnsi" w:hAnsiTheme="minorHAnsi" w:cstheme="minorHAnsi"/>
          <w:color w:val="000000"/>
        </w:rPr>
        <w:t xml:space="preserve">(Palace); </w:t>
      </w:r>
      <w:r w:rsidRPr="0054020E">
        <w:rPr>
          <w:rStyle w:val="normaltextrun"/>
          <w:rFonts w:asciiTheme="minorHAnsi" w:hAnsiTheme="minorHAnsi" w:cstheme="minorHAnsi"/>
          <w:i/>
          <w:iCs/>
          <w:color w:val="000000"/>
        </w:rPr>
        <w:t>A Man for All Seasons</w:t>
      </w:r>
      <w:r w:rsidRPr="0054020E">
        <w:rPr>
          <w:rStyle w:val="normaltextrun"/>
          <w:rFonts w:asciiTheme="minorHAnsi" w:hAnsiTheme="minorHAnsi" w:cstheme="minorHAnsi"/>
          <w:color w:val="000000"/>
        </w:rPr>
        <w:t xml:space="preserve"> (Haymarket); Scrooge (The London Palladium); </w:t>
      </w:r>
      <w:r w:rsidRPr="0054020E">
        <w:rPr>
          <w:rStyle w:val="normaltextrun"/>
          <w:rFonts w:asciiTheme="minorHAnsi" w:hAnsiTheme="minorHAnsi" w:cstheme="minorHAnsi"/>
          <w:i/>
          <w:iCs/>
          <w:color w:val="000000"/>
        </w:rPr>
        <w:t>A Few Good Men</w:t>
      </w:r>
      <w:r w:rsidRPr="0054020E">
        <w:rPr>
          <w:rStyle w:val="normaltextrun"/>
          <w:rFonts w:asciiTheme="minorHAnsi" w:hAnsiTheme="minorHAnsi" w:cstheme="minorHAnsi"/>
          <w:color w:val="000000"/>
        </w:rPr>
        <w:t xml:space="preserve"> (Haymarket); </w:t>
      </w:r>
      <w:proofErr w:type="spellStart"/>
      <w:r w:rsidRPr="0054020E">
        <w:rPr>
          <w:rStyle w:val="normaltextrun"/>
          <w:rFonts w:asciiTheme="minorHAnsi" w:hAnsiTheme="minorHAnsi" w:cstheme="minorHAnsi"/>
          <w:color w:val="000000"/>
        </w:rPr>
        <w:t>Festen</w:t>
      </w:r>
      <w:proofErr w:type="spellEnd"/>
      <w:r w:rsidRPr="0054020E">
        <w:rPr>
          <w:rStyle w:val="normaltextrun"/>
          <w:rFonts w:asciiTheme="minorHAnsi" w:hAnsiTheme="minorHAnsi" w:cstheme="minorHAnsi"/>
          <w:color w:val="000000"/>
        </w:rPr>
        <w:t xml:space="preserve"> (Lyric); Jessica Lange in </w:t>
      </w:r>
      <w:r w:rsidRPr="0054020E">
        <w:rPr>
          <w:rStyle w:val="normaltextrun"/>
          <w:rFonts w:asciiTheme="minorHAnsi" w:hAnsiTheme="minorHAnsi" w:cstheme="minorHAnsi"/>
          <w:i/>
          <w:iCs/>
          <w:color w:val="000000"/>
        </w:rPr>
        <w:t>Long Day’s Journey into Night</w:t>
      </w:r>
      <w:r w:rsidRPr="0054020E">
        <w:rPr>
          <w:rStyle w:val="normaltextrun"/>
          <w:rFonts w:asciiTheme="minorHAnsi" w:hAnsiTheme="minorHAnsi" w:cstheme="minorHAnsi"/>
          <w:color w:val="000000"/>
        </w:rPr>
        <w:t xml:space="preserve"> (Lyric); </w:t>
      </w:r>
      <w:r w:rsidRPr="0054020E">
        <w:rPr>
          <w:rStyle w:val="normaltextrun"/>
          <w:rFonts w:asciiTheme="minorHAnsi" w:hAnsiTheme="minorHAnsi" w:cstheme="minorHAnsi"/>
          <w:i/>
          <w:iCs/>
          <w:color w:val="000000"/>
        </w:rPr>
        <w:t>The Glass Menagerie</w:t>
      </w:r>
      <w:r w:rsidRPr="0054020E">
        <w:rPr>
          <w:rStyle w:val="normaltextrun"/>
          <w:rFonts w:asciiTheme="minorHAnsi" w:hAnsiTheme="minorHAnsi" w:cstheme="minorHAnsi"/>
          <w:color w:val="000000"/>
        </w:rPr>
        <w:t xml:space="preserve"> (Apollo); Judi Dench in </w:t>
      </w:r>
      <w:r w:rsidRPr="0054020E">
        <w:rPr>
          <w:rStyle w:val="normaltextrun"/>
          <w:rFonts w:asciiTheme="minorHAnsi" w:hAnsiTheme="minorHAnsi" w:cstheme="minorHAnsi"/>
          <w:i/>
          <w:iCs/>
          <w:color w:val="000000"/>
        </w:rPr>
        <w:t>All’s Well That Ends Well</w:t>
      </w:r>
      <w:r w:rsidRPr="0054020E">
        <w:rPr>
          <w:rStyle w:val="normaltextrun"/>
          <w:rFonts w:asciiTheme="minorHAnsi" w:hAnsiTheme="minorHAnsi" w:cstheme="minorHAnsi"/>
          <w:color w:val="000000"/>
        </w:rPr>
        <w:t xml:space="preserve"> (RSC – Gielgud) and ten years of the Peter Hall Company, with credits including Judi Dench in </w:t>
      </w:r>
      <w:r w:rsidRPr="0054020E">
        <w:rPr>
          <w:rStyle w:val="normaltextrun"/>
          <w:rFonts w:asciiTheme="minorHAnsi" w:hAnsiTheme="minorHAnsi" w:cstheme="minorHAnsi"/>
          <w:i/>
          <w:iCs/>
          <w:color w:val="000000"/>
        </w:rPr>
        <w:t>Hay Fever</w:t>
      </w:r>
      <w:r w:rsidRPr="0054020E">
        <w:rPr>
          <w:rStyle w:val="normaltextrun"/>
          <w:rFonts w:asciiTheme="minorHAnsi" w:hAnsiTheme="minorHAnsi" w:cstheme="minorHAnsi"/>
          <w:color w:val="000000"/>
        </w:rPr>
        <w:t xml:space="preserve"> (Haymarket); </w:t>
      </w:r>
      <w:r w:rsidRPr="0054020E">
        <w:rPr>
          <w:rStyle w:val="normaltextrun"/>
          <w:rFonts w:asciiTheme="minorHAnsi" w:hAnsiTheme="minorHAnsi" w:cstheme="minorHAnsi"/>
          <w:i/>
          <w:iCs/>
          <w:color w:val="000000"/>
        </w:rPr>
        <w:t>The Gift of the Gorgon</w:t>
      </w:r>
      <w:r w:rsidRPr="0054020E">
        <w:rPr>
          <w:rStyle w:val="normaltextrun"/>
          <w:rFonts w:asciiTheme="minorHAnsi" w:hAnsiTheme="minorHAnsi" w:cstheme="minorHAnsi"/>
          <w:color w:val="000000"/>
        </w:rPr>
        <w:t xml:space="preserve"> (Wyndham’s); </w:t>
      </w:r>
      <w:proofErr w:type="spellStart"/>
      <w:r w:rsidRPr="0054020E">
        <w:rPr>
          <w:rStyle w:val="normaltextrun"/>
          <w:rFonts w:asciiTheme="minorHAnsi" w:hAnsiTheme="minorHAnsi" w:cstheme="minorHAnsi"/>
          <w:i/>
          <w:iCs/>
          <w:color w:val="000000"/>
        </w:rPr>
        <w:t>Filumena</w:t>
      </w:r>
      <w:proofErr w:type="spellEnd"/>
      <w:r w:rsidRPr="0054020E">
        <w:rPr>
          <w:rStyle w:val="normaltextrun"/>
          <w:rFonts w:asciiTheme="minorHAnsi" w:hAnsiTheme="minorHAnsi" w:cstheme="minorHAnsi"/>
          <w:i/>
          <w:iCs/>
          <w:color w:val="000000"/>
        </w:rPr>
        <w:t xml:space="preserve"> </w:t>
      </w:r>
      <w:r w:rsidRPr="0054020E">
        <w:rPr>
          <w:rStyle w:val="normaltextrun"/>
          <w:rFonts w:asciiTheme="minorHAnsi" w:hAnsiTheme="minorHAnsi" w:cstheme="minorHAnsi"/>
          <w:color w:val="000000"/>
        </w:rPr>
        <w:t xml:space="preserve">(Piccadilly); Jessica Lange in </w:t>
      </w:r>
      <w:r w:rsidRPr="0054020E">
        <w:rPr>
          <w:rStyle w:val="normaltextrun"/>
          <w:rFonts w:asciiTheme="minorHAnsi" w:hAnsiTheme="minorHAnsi" w:cstheme="minorHAnsi"/>
          <w:i/>
          <w:iCs/>
          <w:color w:val="000000"/>
        </w:rPr>
        <w:t>A Streetcar Named Desire</w:t>
      </w:r>
      <w:r w:rsidRPr="0054020E">
        <w:rPr>
          <w:rStyle w:val="normaltextrun"/>
          <w:rFonts w:asciiTheme="minorHAnsi" w:hAnsiTheme="minorHAnsi" w:cstheme="minorHAnsi"/>
          <w:color w:val="000000"/>
        </w:rPr>
        <w:t xml:space="preserve"> (Haymarket); Peter Bowles and Eric Sykes in </w:t>
      </w:r>
      <w:r w:rsidRPr="0054020E">
        <w:rPr>
          <w:rStyle w:val="normaltextrun"/>
          <w:rFonts w:asciiTheme="minorHAnsi" w:hAnsiTheme="minorHAnsi" w:cstheme="minorHAnsi"/>
          <w:i/>
          <w:iCs/>
          <w:color w:val="000000"/>
        </w:rPr>
        <w:t>School for Wives</w:t>
      </w:r>
      <w:r w:rsidRPr="0054020E">
        <w:rPr>
          <w:rStyle w:val="normaltextrun"/>
          <w:rFonts w:asciiTheme="minorHAnsi" w:hAnsiTheme="minorHAnsi" w:cstheme="minorHAnsi"/>
          <w:color w:val="000000"/>
        </w:rPr>
        <w:t xml:space="preserve"> (Piccadilly); Elaine Paige in </w:t>
      </w:r>
      <w:r w:rsidRPr="0054020E">
        <w:rPr>
          <w:rStyle w:val="normaltextrun"/>
          <w:rFonts w:asciiTheme="minorHAnsi" w:hAnsiTheme="minorHAnsi" w:cstheme="minorHAnsi"/>
          <w:i/>
          <w:iCs/>
          <w:color w:val="000000"/>
        </w:rPr>
        <w:t>Piaf</w:t>
      </w:r>
      <w:r w:rsidRPr="0054020E">
        <w:rPr>
          <w:rStyle w:val="normaltextrun"/>
          <w:rFonts w:asciiTheme="minorHAnsi" w:hAnsiTheme="minorHAnsi" w:cstheme="minorHAnsi"/>
          <w:color w:val="000000"/>
        </w:rPr>
        <w:t xml:space="preserve">; Donald </w:t>
      </w:r>
      <w:proofErr w:type="spellStart"/>
      <w:r w:rsidRPr="0054020E">
        <w:rPr>
          <w:rStyle w:val="normaltextrun"/>
          <w:rFonts w:asciiTheme="minorHAnsi" w:hAnsiTheme="minorHAnsi" w:cstheme="minorHAnsi"/>
          <w:color w:val="000000"/>
        </w:rPr>
        <w:t>Sinden</w:t>
      </w:r>
      <w:proofErr w:type="spellEnd"/>
      <w:r w:rsidRPr="0054020E">
        <w:rPr>
          <w:rStyle w:val="normaltextrun"/>
          <w:rFonts w:asciiTheme="minorHAnsi" w:hAnsiTheme="minorHAnsi" w:cstheme="minorHAnsi"/>
          <w:color w:val="000000"/>
        </w:rPr>
        <w:t xml:space="preserve">, Michael </w:t>
      </w:r>
      <w:r w:rsidRPr="0054020E">
        <w:rPr>
          <w:rStyle w:val="normaltextrun"/>
          <w:rFonts w:asciiTheme="minorHAnsi" w:hAnsiTheme="minorHAnsi" w:cstheme="minorHAnsi"/>
          <w:color w:val="000000"/>
        </w:rPr>
        <w:lastRenderedPageBreak/>
        <w:t xml:space="preserve">Pennington, and Stephen Dillane as </w:t>
      </w:r>
      <w:r w:rsidRPr="0054020E">
        <w:rPr>
          <w:rStyle w:val="normaltextrun"/>
          <w:rFonts w:asciiTheme="minorHAnsi" w:hAnsiTheme="minorHAnsi" w:cstheme="minorHAnsi"/>
          <w:i/>
          <w:iCs/>
          <w:color w:val="000000"/>
        </w:rPr>
        <w:t>Hamlet;</w:t>
      </w:r>
      <w:r w:rsidRPr="0054020E">
        <w:rPr>
          <w:rStyle w:val="normaltextrun"/>
          <w:rFonts w:asciiTheme="minorHAnsi" w:hAnsiTheme="minorHAnsi" w:cstheme="minorHAnsi"/>
          <w:color w:val="000000"/>
        </w:rPr>
        <w:t xml:space="preserve"> and </w:t>
      </w:r>
      <w:r w:rsidRPr="0054020E">
        <w:rPr>
          <w:rStyle w:val="normaltextrun"/>
          <w:rFonts w:asciiTheme="minorHAnsi" w:hAnsiTheme="minorHAnsi" w:cstheme="minorHAnsi"/>
          <w:i/>
          <w:iCs/>
          <w:color w:val="000000"/>
        </w:rPr>
        <w:t>An Ideal Husband</w:t>
      </w:r>
      <w:r w:rsidRPr="0054020E">
        <w:rPr>
          <w:rStyle w:val="normaltextrun"/>
          <w:rFonts w:asciiTheme="minorHAnsi" w:hAnsiTheme="minorHAnsi" w:cstheme="minorHAnsi"/>
          <w:color w:val="000000"/>
        </w:rPr>
        <w:t xml:space="preserve"> starring Martin Shaw which played five West End seasons and won awards on Broadway.  </w:t>
      </w:r>
      <w:r w:rsidRPr="0054020E">
        <w:rPr>
          <w:rStyle w:val="eop"/>
          <w:rFonts w:asciiTheme="minorHAnsi" w:hAnsiTheme="minorHAnsi" w:cstheme="minorHAnsi"/>
          <w:color w:val="000000"/>
        </w:rPr>
        <w:t> </w:t>
      </w:r>
    </w:p>
    <w:p w14:paraId="445AE4AF" w14:textId="77777777" w:rsidR="0054020E" w:rsidRPr="0054020E" w:rsidRDefault="0054020E" w:rsidP="0054020E">
      <w:pPr>
        <w:pStyle w:val="paragraph"/>
        <w:spacing w:before="0" w:beforeAutospacing="0" w:after="0" w:afterAutospacing="0"/>
        <w:textAlignment w:val="baseline"/>
        <w:rPr>
          <w:rFonts w:asciiTheme="minorHAnsi" w:hAnsiTheme="minorHAnsi" w:cstheme="minorHAnsi"/>
          <w:color w:val="212121"/>
        </w:rPr>
      </w:pPr>
      <w:r w:rsidRPr="0054020E">
        <w:rPr>
          <w:rStyle w:val="eop"/>
          <w:rFonts w:asciiTheme="minorHAnsi" w:hAnsiTheme="minorHAnsi" w:cstheme="minorHAnsi"/>
          <w:color w:val="000000"/>
        </w:rPr>
        <w:t> </w:t>
      </w:r>
    </w:p>
    <w:p w14:paraId="6E03E2C4" w14:textId="77777777" w:rsidR="0054020E" w:rsidRPr="0054020E" w:rsidRDefault="0054020E" w:rsidP="0054020E">
      <w:pPr>
        <w:pStyle w:val="paragraph"/>
        <w:spacing w:before="0" w:beforeAutospacing="0" w:after="0" w:afterAutospacing="0"/>
        <w:textAlignment w:val="baseline"/>
        <w:rPr>
          <w:rFonts w:asciiTheme="minorHAnsi" w:hAnsiTheme="minorHAnsi" w:cstheme="minorHAnsi"/>
          <w:color w:val="212121"/>
        </w:rPr>
      </w:pPr>
      <w:r w:rsidRPr="0054020E">
        <w:rPr>
          <w:rStyle w:val="normaltextrun"/>
          <w:rFonts w:asciiTheme="minorHAnsi" w:hAnsiTheme="minorHAnsi" w:cstheme="minorHAnsi"/>
          <w:color w:val="000000"/>
          <w:u w:val="single"/>
        </w:rPr>
        <w:t>On Broadway</w:t>
      </w:r>
      <w:r w:rsidRPr="0054020E">
        <w:rPr>
          <w:rStyle w:val="normaltextrun"/>
          <w:rFonts w:asciiTheme="minorHAnsi" w:hAnsiTheme="minorHAnsi" w:cstheme="minorHAnsi"/>
          <w:color w:val="000000"/>
        </w:rPr>
        <w:t xml:space="preserve">: </w:t>
      </w:r>
      <w:r w:rsidRPr="0054020E">
        <w:rPr>
          <w:rStyle w:val="normaltextrun"/>
          <w:rFonts w:asciiTheme="minorHAnsi" w:hAnsiTheme="minorHAnsi" w:cstheme="minorHAnsi"/>
          <w:i/>
          <w:iCs/>
          <w:color w:val="000000"/>
        </w:rPr>
        <w:t xml:space="preserve">Travels With My Aunt </w:t>
      </w:r>
      <w:r w:rsidRPr="0054020E">
        <w:rPr>
          <w:rStyle w:val="normaltextrun"/>
          <w:rFonts w:asciiTheme="minorHAnsi" w:hAnsiTheme="minorHAnsi" w:cstheme="minorHAnsi"/>
          <w:color w:val="000000"/>
        </w:rPr>
        <w:t xml:space="preserve">(Drama Desk Award); </w:t>
      </w:r>
      <w:r w:rsidRPr="0054020E">
        <w:rPr>
          <w:rStyle w:val="normaltextrun"/>
          <w:rFonts w:asciiTheme="minorHAnsi" w:hAnsiTheme="minorHAnsi" w:cstheme="minorHAnsi"/>
          <w:i/>
          <w:iCs/>
          <w:color w:val="000000"/>
        </w:rPr>
        <w:t>Dancing at Lughnasa</w:t>
      </w:r>
      <w:r w:rsidRPr="0054020E">
        <w:rPr>
          <w:rStyle w:val="normaltextrun"/>
          <w:rFonts w:asciiTheme="minorHAnsi" w:hAnsiTheme="minorHAnsi" w:cstheme="minorHAnsi"/>
          <w:color w:val="000000"/>
        </w:rPr>
        <w:t xml:space="preserve"> (Tony Award); </w:t>
      </w:r>
      <w:r w:rsidRPr="0054020E">
        <w:rPr>
          <w:rStyle w:val="normaltextrun"/>
          <w:rFonts w:asciiTheme="minorHAnsi" w:hAnsiTheme="minorHAnsi" w:cstheme="minorHAnsi"/>
          <w:i/>
          <w:iCs/>
          <w:color w:val="000000"/>
        </w:rPr>
        <w:t>Medea</w:t>
      </w:r>
      <w:r w:rsidRPr="0054020E">
        <w:rPr>
          <w:rStyle w:val="normaltextrun"/>
          <w:rFonts w:asciiTheme="minorHAnsi" w:hAnsiTheme="minorHAnsi" w:cstheme="minorHAnsi"/>
          <w:color w:val="000000"/>
        </w:rPr>
        <w:t xml:space="preserve"> (Tony Award); Ibsen’s </w:t>
      </w:r>
      <w:r w:rsidRPr="0054020E">
        <w:rPr>
          <w:rStyle w:val="normaltextrun"/>
          <w:rFonts w:asciiTheme="minorHAnsi" w:hAnsiTheme="minorHAnsi" w:cstheme="minorHAnsi"/>
          <w:i/>
          <w:iCs/>
          <w:color w:val="000000"/>
        </w:rPr>
        <w:t>A Doll’s House</w:t>
      </w:r>
      <w:r w:rsidRPr="0054020E">
        <w:rPr>
          <w:rStyle w:val="normaltextrun"/>
          <w:rFonts w:asciiTheme="minorHAnsi" w:hAnsiTheme="minorHAnsi" w:cstheme="minorHAnsi"/>
          <w:color w:val="000000"/>
        </w:rPr>
        <w:t xml:space="preserve"> (four Tony Awards); Théâtre de </w:t>
      </w:r>
      <w:proofErr w:type="spellStart"/>
      <w:r w:rsidRPr="0054020E">
        <w:rPr>
          <w:rStyle w:val="normaltextrun"/>
          <w:rFonts w:asciiTheme="minorHAnsi" w:hAnsiTheme="minorHAnsi" w:cstheme="minorHAnsi"/>
          <w:color w:val="000000"/>
        </w:rPr>
        <w:t>Complicite’s</w:t>
      </w:r>
      <w:proofErr w:type="spellEnd"/>
      <w:r w:rsidRPr="0054020E">
        <w:rPr>
          <w:rStyle w:val="normaltextrun"/>
          <w:rFonts w:asciiTheme="minorHAnsi" w:hAnsiTheme="minorHAnsi" w:cstheme="minorHAnsi"/>
          <w:color w:val="000000"/>
        </w:rPr>
        <w:t xml:space="preserve"> </w:t>
      </w:r>
      <w:proofErr w:type="gramStart"/>
      <w:r w:rsidRPr="0054020E">
        <w:rPr>
          <w:rStyle w:val="normaltextrun"/>
          <w:rFonts w:asciiTheme="minorHAnsi" w:hAnsiTheme="minorHAnsi" w:cstheme="minorHAnsi"/>
          <w:i/>
          <w:iCs/>
          <w:color w:val="000000"/>
        </w:rPr>
        <w:t>The</w:t>
      </w:r>
      <w:proofErr w:type="gramEnd"/>
      <w:r w:rsidRPr="0054020E">
        <w:rPr>
          <w:rStyle w:val="normaltextrun"/>
          <w:rFonts w:asciiTheme="minorHAnsi" w:hAnsiTheme="minorHAnsi" w:cstheme="minorHAnsi"/>
          <w:i/>
          <w:iCs/>
          <w:color w:val="000000"/>
        </w:rPr>
        <w:t xml:space="preserve"> Chairs</w:t>
      </w:r>
      <w:r w:rsidRPr="0054020E">
        <w:rPr>
          <w:rStyle w:val="normaltextrun"/>
          <w:rFonts w:asciiTheme="minorHAnsi" w:hAnsiTheme="minorHAnsi" w:cstheme="minorHAnsi"/>
          <w:color w:val="000000"/>
        </w:rPr>
        <w:t xml:space="preserve"> (six Tony Award nominations); </w:t>
      </w:r>
      <w:r w:rsidRPr="0054020E">
        <w:rPr>
          <w:rStyle w:val="normaltextrun"/>
          <w:rFonts w:asciiTheme="minorHAnsi" w:hAnsiTheme="minorHAnsi" w:cstheme="minorHAnsi"/>
          <w:i/>
          <w:iCs/>
          <w:color w:val="000000"/>
        </w:rPr>
        <w:t>Cat on a Hot Tin Roof</w:t>
      </w:r>
      <w:r w:rsidRPr="0054020E">
        <w:rPr>
          <w:rStyle w:val="normaltextrun"/>
          <w:rFonts w:asciiTheme="minorHAnsi" w:hAnsiTheme="minorHAnsi" w:cstheme="minorHAnsi"/>
          <w:color w:val="000000"/>
        </w:rPr>
        <w:t xml:space="preserve">, </w:t>
      </w:r>
      <w:r w:rsidRPr="0054020E">
        <w:rPr>
          <w:rStyle w:val="normaltextrun"/>
          <w:rFonts w:asciiTheme="minorHAnsi" w:hAnsiTheme="minorHAnsi" w:cstheme="minorHAnsi"/>
          <w:i/>
          <w:iCs/>
          <w:color w:val="000000"/>
        </w:rPr>
        <w:t>The Glass Menagerie</w:t>
      </w:r>
      <w:r w:rsidRPr="0054020E">
        <w:rPr>
          <w:rStyle w:val="normaltextrun"/>
          <w:rFonts w:asciiTheme="minorHAnsi" w:hAnsiTheme="minorHAnsi" w:cstheme="minorHAnsi"/>
          <w:color w:val="000000"/>
        </w:rPr>
        <w:t xml:space="preserve">, </w:t>
      </w:r>
      <w:r w:rsidRPr="0054020E">
        <w:rPr>
          <w:rStyle w:val="normaltextrun"/>
          <w:rFonts w:asciiTheme="minorHAnsi" w:hAnsiTheme="minorHAnsi" w:cstheme="minorHAnsi"/>
          <w:i/>
          <w:iCs/>
          <w:color w:val="000000"/>
        </w:rPr>
        <w:t>Primo</w:t>
      </w:r>
      <w:r w:rsidRPr="0054020E">
        <w:rPr>
          <w:rStyle w:val="normaltextrun"/>
          <w:rFonts w:asciiTheme="minorHAnsi" w:hAnsiTheme="minorHAnsi" w:cstheme="minorHAnsi"/>
          <w:color w:val="000000"/>
        </w:rPr>
        <w:t xml:space="preserve">, </w:t>
      </w:r>
      <w:proofErr w:type="spellStart"/>
      <w:r w:rsidRPr="0054020E">
        <w:rPr>
          <w:rStyle w:val="normaltextrun"/>
          <w:rFonts w:asciiTheme="minorHAnsi" w:hAnsiTheme="minorHAnsi" w:cstheme="minorHAnsi"/>
          <w:i/>
          <w:iCs/>
          <w:color w:val="000000"/>
        </w:rPr>
        <w:t>Festen</w:t>
      </w:r>
      <w:proofErr w:type="spellEnd"/>
      <w:r w:rsidRPr="0054020E">
        <w:rPr>
          <w:rStyle w:val="normaltextrun"/>
          <w:rFonts w:asciiTheme="minorHAnsi" w:hAnsiTheme="minorHAnsi" w:cstheme="minorHAnsi"/>
          <w:color w:val="000000"/>
        </w:rPr>
        <w:t xml:space="preserve">, </w:t>
      </w:r>
      <w:r w:rsidRPr="0054020E">
        <w:rPr>
          <w:rStyle w:val="normaltextrun"/>
          <w:rFonts w:asciiTheme="minorHAnsi" w:hAnsiTheme="minorHAnsi" w:cstheme="minorHAnsi"/>
          <w:i/>
          <w:iCs/>
          <w:color w:val="000000"/>
        </w:rPr>
        <w:t>Passing Strange</w:t>
      </w:r>
      <w:r w:rsidRPr="0054020E">
        <w:rPr>
          <w:rStyle w:val="normaltextrun"/>
          <w:rFonts w:asciiTheme="minorHAnsi" w:hAnsiTheme="minorHAnsi" w:cstheme="minorHAnsi"/>
          <w:color w:val="000000"/>
        </w:rPr>
        <w:t xml:space="preserve"> and </w:t>
      </w:r>
      <w:r w:rsidRPr="0054020E">
        <w:rPr>
          <w:rStyle w:val="normaltextrun"/>
          <w:rFonts w:asciiTheme="minorHAnsi" w:hAnsiTheme="minorHAnsi" w:cstheme="minorHAnsi"/>
          <w:i/>
          <w:iCs/>
          <w:color w:val="000000"/>
        </w:rPr>
        <w:t>Guys and Dolls</w:t>
      </w:r>
      <w:r w:rsidRPr="0054020E">
        <w:rPr>
          <w:rStyle w:val="normaltextrun"/>
          <w:rFonts w:asciiTheme="minorHAnsi" w:hAnsiTheme="minorHAnsi" w:cstheme="minorHAnsi"/>
          <w:color w:val="000000"/>
        </w:rPr>
        <w:t xml:space="preserve">. </w:t>
      </w:r>
      <w:r w:rsidRPr="0054020E">
        <w:rPr>
          <w:rStyle w:val="normaltextrun"/>
          <w:rFonts w:asciiTheme="minorHAnsi" w:hAnsiTheme="minorHAnsi" w:cstheme="minorHAnsi"/>
          <w:i/>
          <w:iCs/>
          <w:color w:val="000000"/>
        </w:rPr>
        <w:t>Blood Brothers,</w:t>
      </w:r>
      <w:r w:rsidRPr="0054020E">
        <w:rPr>
          <w:rStyle w:val="normaltextrun"/>
          <w:rFonts w:asciiTheme="minorHAnsi" w:hAnsiTheme="minorHAnsi" w:cstheme="minorHAnsi"/>
          <w:color w:val="000000"/>
        </w:rPr>
        <w:t xml:space="preserve"> which ran for 24 years in the West End, also played for three years at Broadway’s Music Box Theatre. Bill Kenwright Ltd were also co-producers of the phenomenally successful arena tour of </w:t>
      </w:r>
      <w:r w:rsidRPr="0054020E">
        <w:rPr>
          <w:rStyle w:val="normaltextrun"/>
          <w:rFonts w:asciiTheme="minorHAnsi" w:hAnsiTheme="minorHAnsi" w:cstheme="minorHAnsi"/>
          <w:i/>
          <w:iCs/>
          <w:color w:val="000000"/>
        </w:rPr>
        <w:t>Elvis – The Concert</w:t>
      </w:r>
      <w:r w:rsidRPr="0054020E">
        <w:rPr>
          <w:rStyle w:val="normaltextrun"/>
          <w:rFonts w:asciiTheme="minorHAnsi" w:hAnsiTheme="minorHAnsi" w:cstheme="minorHAnsi"/>
          <w:color w:val="000000"/>
        </w:rPr>
        <w:t xml:space="preserve"> with Elvis Presley Enterprises. </w:t>
      </w:r>
      <w:r w:rsidRPr="0054020E">
        <w:rPr>
          <w:rStyle w:val="eop"/>
          <w:rFonts w:asciiTheme="minorHAnsi" w:hAnsiTheme="minorHAnsi" w:cstheme="minorHAnsi"/>
          <w:color w:val="000000"/>
        </w:rPr>
        <w:t> </w:t>
      </w:r>
    </w:p>
    <w:p w14:paraId="261F6733" w14:textId="77777777" w:rsidR="0054020E" w:rsidRPr="0054020E" w:rsidRDefault="0054020E" w:rsidP="0054020E">
      <w:pPr>
        <w:pStyle w:val="paragraph"/>
        <w:spacing w:before="0" w:beforeAutospacing="0" w:after="0" w:afterAutospacing="0"/>
        <w:textAlignment w:val="baseline"/>
        <w:rPr>
          <w:rFonts w:asciiTheme="minorHAnsi" w:hAnsiTheme="minorHAnsi" w:cstheme="minorHAnsi"/>
          <w:color w:val="212121"/>
        </w:rPr>
      </w:pPr>
      <w:r w:rsidRPr="0054020E">
        <w:rPr>
          <w:rStyle w:val="eop"/>
          <w:rFonts w:asciiTheme="minorHAnsi" w:hAnsiTheme="minorHAnsi" w:cstheme="minorHAnsi"/>
          <w:color w:val="000000"/>
        </w:rPr>
        <w:t> </w:t>
      </w:r>
    </w:p>
    <w:p w14:paraId="1DC6DBE2" w14:textId="3AFF3068" w:rsidR="0054020E" w:rsidRPr="0054020E" w:rsidRDefault="0054020E" w:rsidP="0054020E">
      <w:pPr>
        <w:pStyle w:val="paragraph"/>
        <w:pBdr>
          <w:bottom w:val="single" w:sz="6" w:space="1" w:color="auto"/>
        </w:pBdr>
        <w:spacing w:before="0" w:beforeAutospacing="0" w:after="0" w:afterAutospacing="0"/>
        <w:textAlignment w:val="baseline"/>
        <w:rPr>
          <w:rFonts w:asciiTheme="minorHAnsi" w:hAnsiTheme="minorHAnsi" w:cstheme="minorHAnsi"/>
          <w:color w:val="212121"/>
        </w:rPr>
      </w:pPr>
      <w:r w:rsidRPr="0054020E">
        <w:rPr>
          <w:rStyle w:val="normaltextrun"/>
          <w:rFonts w:asciiTheme="minorHAnsi" w:hAnsiTheme="minorHAnsi" w:cstheme="minorHAnsi"/>
          <w:color w:val="000000"/>
          <w:u w:val="single"/>
        </w:rPr>
        <w:t>Film includes</w:t>
      </w:r>
      <w:r w:rsidRPr="0054020E">
        <w:rPr>
          <w:rStyle w:val="normaltextrun"/>
          <w:rFonts w:asciiTheme="minorHAnsi" w:hAnsiTheme="minorHAnsi" w:cstheme="minorHAnsi"/>
          <w:color w:val="000000"/>
        </w:rPr>
        <w:t xml:space="preserve">: </w:t>
      </w:r>
      <w:r w:rsidRPr="0054020E">
        <w:rPr>
          <w:rStyle w:val="normaltextrun"/>
          <w:rFonts w:asciiTheme="minorHAnsi" w:hAnsiTheme="minorHAnsi" w:cstheme="minorHAnsi"/>
          <w:i/>
          <w:iCs/>
          <w:color w:val="000000"/>
        </w:rPr>
        <w:t>My Sister’s Bones,</w:t>
      </w:r>
      <w:r w:rsidRPr="0054020E">
        <w:rPr>
          <w:rStyle w:val="normaltextrun"/>
          <w:rFonts w:asciiTheme="minorHAnsi" w:hAnsiTheme="minorHAnsi" w:cstheme="minorHAnsi"/>
          <w:color w:val="000000"/>
        </w:rPr>
        <w:t xml:space="preserve"> Frederick Forsyth’s </w:t>
      </w:r>
      <w:r w:rsidRPr="0054020E">
        <w:rPr>
          <w:rStyle w:val="normaltextrun"/>
          <w:rFonts w:asciiTheme="minorHAnsi" w:hAnsiTheme="minorHAnsi" w:cstheme="minorHAnsi"/>
          <w:i/>
          <w:iCs/>
          <w:color w:val="000000"/>
        </w:rPr>
        <w:t>The Shepherd</w:t>
      </w:r>
      <w:r w:rsidRPr="0054020E">
        <w:rPr>
          <w:rStyle w:val="normaltextrun"/>
          <w:rFonts w:asciiTheme="minorHAnsi" w:hAnsiTheme="minorHAnsi" w:cstheme="minorHAnsi"/>
          <w:color w:val="000000"/>
        </w:rPr>
        <w:t xml:space="preserve">, Sean Mathias’ </w:t>
      </w:r>
      <w:r w:rsidRPr="0054020E">
        <w:rPr>
          <w:rStyle w:val="normaltextrun"/>
          <w:rFonts w:asciiTheme="minorHAnsi" w:hAnsiTheme="minorHAnsi" w:cstheme="minorHAnsi"/>
          <w:i/>
          <w:iCs/>
          <w:color w:val="000000"/>
        </w:rPr>
        <w:t>Hamlet</w:t>
      </w:r>
      <w:r w:rsidRPr="0054020E">
        <w:rPr>
          <w:rStyle w:val="normaltextrun"/>
          <w:rFonts w:asciiTheme="minorHAnsi" w:hAnsiTheme="minorHAnsi" w:cstheme="minorHAnsi"/>
          <w:color w:val="000000"/>
        </w:rPr>
        <w:t xml:space="preserve">, Patrick Marber’s </w:t>
      </w:r>
      <w:proofErr w:type="gramStart"/>
      <w:r w:rsidRPr="0054020E">
        <w:rPr>
          <w:rStyle w:val="normaltextrun"/>
          <w:rFonts w:asciiTheme="minorHAnsi" w:hAnsiTheme="minorHAnsi" w:cstheme="minorHAnsi"/>
          <w:i/>
          <w:iCs/>
          <w:color w:val="000000"/>
        </w:rPr>
        <w:t>The</w:t>
      </w:r>
      <w:proofErr w:type="gramEnd"/>
      <w:r w:rsidRPr="0054020E">
        <w:rPr>
          <w:rStyle w:val="normaltextrun"/>
          <w:rFonts w:asciiTheme="minorHAnsi" w:hAnsiTheme="minorHAnsi" w:cstheme="minorHAnsi"/>
          <w:i/>
          <w:iCs/>
          <w:color w:val="000000"/>
        </w:rPr>
        <w:t xml:space="preserve"> Critic</w:t>
      </w:r>
      <w:r w:rsidRPr="0054020E">
        <w:rPr>
          <w:rStyle w:val="normaltextrun"/>
          <w:rFonts w:asciiTheme="minorHAnsi" w:hAnsiTheme="minorHAnsi" w:cstheme="minorHAnsi"/>
          <w:color w:val="000000"/>
        </w:rPr>
        <w:t xml:space="preserve">, </w:t>
      </w:r>
      <w:r w:rsidRPr="0054020E">
        <w:rPr>
          <w:rStyle w:val="normaltextrun"/>
          <w:rFonts w:asciiTheme="minorHAnsi" w:hAnsiTheme="minorHAnsi" w:cstheme="minorHAnsi"/>
          <w:i/>
          <w:iCs/>
          <w:color w:val="000000"/>
        </w:rPr>
        <w:t>Off the Rails,</w:t>
      </w:r>
      <w:r w:rsidRPr="0054020E">
        <w:rPr>
          <w:rStyle w:val="normaltextrun"/>
          <w:rFonts w:asciiTheme="minorHAnsi" w:hAnsiTheme="minorHAnsi" w:cstheme="minorHAnsi"/>
          <w:color w:val="000000"/>
        </w:rPr>
        <w:t xml:space="preserve"> </w:t>
      </w:r>
      <w:r w:rsidRPr="0054020E">
        <w:rPr>
          <w:rStyle w:val="normaltextrun"/>
          <w:rFonts w:asciiTheme="minorHAnsi" w:hAnsiTheme="minorHAnsi" w:cstheme="minorHAnsi"/>
          <w:i/>
          <w:iCs/>
          <w:color w:val="000000"/>
        </w:rPr>
        <w:t>Another Mother’s Son</w:t>
      </w:r>
      <w:r w:rsidRPr="0054020E">
        <w:rPr>
          <w:rStyle w:val="normaltextrun"/>
          <w:rFonts w:asciiTheme="minorHAnsi" w:hAnsiTheme="minorHAnsi" w:cstheme="minorHAnsi"/>
          <w:color w:val="000000"/>
        </w:rPr>
        <w:t xml:space="preserve">, </w:t>
      </w:r>
      <w:r w:rsidRPr="0054020E">
        <w:rPr>
          <w:rStyle w:val="normaltextrun"/>
          <w:rFonts w:asciiTheme="minorHAnsi" w:hAnsiTheme="minorHAnsi" w:cstheme="minorHAnsi"/>
          <w:i/>
          <w:iCs/>
          <w:color w:val="000000"/>
        </w:rPr>
        <w:t>The Hope Rooms</w:t>
      </w:r>
      <w:r w:rsidRPr="0054020E">
        <w:rPr>
          <w:rStyle w:val="normaltextrun"/>
          <w:rFonts w:asciiTheme="minorHAnsi" w:hAnsiTheme="minorHAnsi" w:cstheme="minorHAnsi"/>
          <w:color w:val="000000"/>
        </w:rPr>
        <w:t xml:space="preserve">, </w:t>
      </w:r>
      <w:r w:rsidRPr="0054020E">
        <w:rPr>
          <w:rStyle w:val="normaltextrun"/>
          <w:rFonts w:asciiTheme="minorHAnsi" w:hAnsiTheme="minorHAnsi" w:cstheme="minorHAnsi"/>
          <w:i/>
          <w:iCs/>
          <w:color w:val="000000"/>
        </w:rPr>
        <w:t>The Day After the Fair</w:t>
      </w:r>
      <w:r w:rsidRPr="0054020E">
        <w:rPr>
          <w:rStyle w:val="normaltextrun"/>
          <w:rFonts w:asciiTheme="minorHAnsi" w:hAnsiTheme="minorHAnsi" w:cstheme="minorHAnsi"/>
          <w:color w:val="000000"/>
        </w:rPr>
        <w:t xml:space="preserve">, </w:t>
      </w:r>
      <w:r w:rsidRPr="0054020E">
        <w:rPr>
          <w:rStyle w:val="normaltextrun"/>
          <w:rFonts w:asciiTheme="minorHAnsi" w:hAnsiTheme="minorHAnsi" w:cstheme="minorHAnsi"/>
          <w:i/>
          <w:iCs/>
          <w:color w:val="000000"/>
        </w:rPr>
        <w:t>Stepping Out</w:t>
      </w:r>
      <w:r w:rsidRPr="0054020E">
        <w:rPr>
          <w:rStyle w:val="normaltextrun"/>
          <w:rFonts w:asciiTheme="minorHAnsi" w:hAnsiTheme="minorHAnsi" w:cstheme="minorHAnsi"/>
          <w:color w:val="000000"/>
        </w:rPr>
        <w:t xml:space="preserve">, </w:t>
      </w:r>
      <w:r w:rsidRPr="0054020E">
        <w:rPr>
          <w:rStyle w:val="normaltextrun"/>
          <w:rFonts w:asciiTheme="minorHAnsi" w:hAnsiTheme="minorHAnsi" w:cstheme="minorHAnsi"/>
          <w:i/>
          <w:iCs/>
          <w:color w:val="000000"/>
        </w:rPr>
        <w:t>Don’t Go Breaking My Heart,</w:t>
      </w:r>
      <w:r w:rsidRPr="0054020E">
        <w:rPr>
          <w:rStyle w:val="normaltextrun"/>
          <w:rFonts w:asciiTheme="minorHAnsi" w:hAnsiTheme="minorHAnsi" w:cstheme="minorHAnsi"/>
          <w:color w:val="000000"/>
        </w:rPr>
        <w:t xml:space="preserve"> </w:t>
      </w:r>
      <w:r w:rsidRPr="0054020E">
        <w:rPr>
          <w:rStyle w:val="normaltextrun"/>
          <w:rFonts w:asciiTheme="minorHAnsi" w:hAnsiTheme="minorHAnsi" w:cstheme="minorHAnsi"/>
          <w:i/>
          <w:iCs/>
          <w:color w:val="000000"/>
        </w:rPr>
        <w:t xml:space="preserve">Cheri </w:t>
      </w:r>
      <w:r w:rsidRPr="0054020E">
        <w:rPr>
          <w:rStyle w:val="normaltextrun"/>
          <w:rFonts w:asciiTheme="minorHAnsi" w:hAnsiTheme="minorHAnsi" w:cstheme="minorHAnsi"/>
          <w:color w:val="000000"/>
        </w:rPr>
        <w:t xml:space="preserve">and </w:t>
      </w:r>
      <w:r w:rsidRPr="0054020E">
        <w:rPr>
          <w:rStyle w:val="normaltextrun"/>
          <w:rFonts w:asciiTheme="minorHAnsi" w:hAnsiTheme="minorHAnsi" w:cstheme="minorHAnsi"/>
          <w:i/>
          <w:iCs/>
          <w:color w:val="000000"/>
        </w:rPr>
        <w:t>Broken</w:t>
      </w:r>
      <w:r w:rsidRPr="0054020E">
        <w:rPr>
          <w:rStyle w:val="normaltextrun"/>
          <w:rFonts w:asciiTheme="minorHAnsi" w:hAnsiTheme="minorHAnsi" w:cstheme="minorHAnsi"/>
          <w:color w:val="000000"/>
        </w:rPr>
        <w:t xml:space="preserve">, which won Best Film at the British Independent Film Awards. </w:t>
      </w:r>
      <w:r w:rsidRPr="0054020E">
        <w:rPr>
          <w:rStyle w:val="normaltextrun"/>
          <w:rFonts w:asciiTheme="minorHAnsi" w:hAnsiTheme="minorHAnsi" w:cstheme="minorHAnsi"/>
          <w:i/>
          <w:iCs/>
          <w:color w:val="000000"/>
        </w:rPr>
        <w:t>Die Mommie Die!</w:t>
      </w:r>
      <w:r w:rsidRPr="0054020E">
        <w:rPr>
          <w:rStyle w:val="normaltextrun"/>
          <w:rFonts w:asciiTheme="minorHAnsi" w:hAnsiTheme="minorHAnsi" w:cstheme="minorHAnsi"/>
          <w:color w:val="000000"/>
        </w:rPr>
        <w:t xml:space="preserve"> and </w:t>
      </w:r>
      <w:r w:rsidRPr="0054020E">
        <w:rPr>
          <w:rStyle w:val="normaltextrun"/>
          <w:rFonts w:asciiTheme="minorHAnsi" w:hAnsiTheme="minorHAnsi" w:cstheme="minorHAnsi"/>
          <w:i/>
          <w:iCs/>
          <w:color w:val="000000"/>
        </w:rPr>
        <w:t>Burden</w:t>
      </w:r>
      <w:r w:rsidRPr="0054020E">
        <w:rPr>
          <w:rStyle w:val="normaltextrun"/>
          <w:rFonts w:asciiTheme="minorHAnsi" w:hAnsiTheme="minorHAnsi" w:cstheme="minorHAnsi"/>
          <w:color w:val="000000"/>
        </w:rPr>
        <w:t xml:space="preserve"> were both Sundance Festival Award winners in 2003 and 2018 respectively. </w:t>
      </w:r>
      <w:r w:rsidRPr="0054020E">
        <w:rPr>
          <w:rStyle w:val="normaltextrun"/>
          <w:rFonts w:asciiTheme="minorHAnsi" w:hAnsiTheme="minorHAnsi" w:cstheme="minorHAnsi"/>
          <w:i/>
          <w:iCs/>
          <w:color w:val="000000"/>
        </w:rPr>
        <w:t>My Pure Land</w:t>
      </w:r>
      <w:r w:rsidRPr="0054020E">
        <w:rPr>
          <w:rStyle w:val="normaltextrun"/>
          <w:rFonts w:asciiTheme="minorHAnsi" w:hAnsiTheme="minorHAnsi" w:cstheme="minorHAnsi"/>
          <w:color w:val="000000"/>
        </w:rPr>
        <w:t xml:space="preserve"> was Britain’s submission for the Foreign Language Oscar.  </w:t>
      </w:r>
      <w:r w:rsidRPr="0054020E">
        <w:rPr>
          <w:rStyle w:val="eop"/>
          <w:rFonts w:asciiTheme="minorHAnsi" w:hAnsiTheme="minorHAnsi" w:cstheme="minorHAnsi"/>
          <w:color w:val="000000"/>
        </w:rPr>
        <w:t> </w:t>
      </w:r>
      <w:r>
        <w:rPr>
          <w:rStyle w:val="eop"/>
          <w:rFonts w:asciiTheme="minorHAnsi" w:hAnsiTheme="minorHAnsi" w:cstheme="minorHAnsi"/>
          <w:color w:val="000000"/>
        </w:rPr>
        <w:br/>
      </w:r>
    </w:p>
    <w:p w14:paraId="48202FE7" w14:textId="77777777" w:rsidR="0054020E" w:rsidRPr="000837D2" w:rsidRDefault="0054020E" w:rsidP="006A4C34">
      <w:pPr>
        <w:pStyle w:val="p1"/>
        <w:spacing w:before="0" w:beforeAutospacing="0" w:after="0" w:afterAutospacing="0"/>
        <w:rPr>
          <w:rFonts w:asciiTheme="minorHAnsi" w:hAnsiTheme="minorHAnsi" w:cstheme="minorHAnsi"/>
          <w:b/>
          <w:bCs/>
          <w:color w:val="000000"/>
        </w:rPr>
      </w:pPr>
    </w:p>
    <w:p w14:paraId="14DC1EC6" w14:textId="77777777" w:rsidR="0068647B" w:rsidRPr="000837D2" w:rsidRDefault="0068647B" w:rsidP="0068647B">
      <w:pPr>
        <w:ind w:right="-58"/>
        <w:contextualSpacing/>
        <w:jc w:val="center"/>
        <w:rPr>
          <w:rFonts w:cstheme="minorHAnsi"/>
          <w:b/>
          <w:sz w:val="24"/>
          <w:szCs w:val="24"/>
        </w:rPr>
      </w:pPr>
      <w:r w:rsidRPr="000837D2">
        <w:rPr>
          <w:rFonts w:cstheme="minorHAnsi"/>
          <w:b/>
          <w:bCs/>
          <w:sz w:val="24"/>
          <w:szCs w:val="24"/>
          <w:lang w:val="pt-PT"/>
        </w:rPr>
        <w:t>PRESS CONTACT: EMMA HOLLAND PR (EHPR)</w:t>
      </w:r>
    </w:p>
    <w:p w14:paraId="5B954E52" w14:textId="77777777" w:rsidR="0068647B" w:rsidRPr="000837D2" w:rsidRDefault="0068647B" w:rsidP="0068647B">
      <w:pPr>
        <w:jc w:val="center"/>
        <w:rPr>
          <w:rFonts w:cstheme="minorHAnsi"/>
          <w:b/>
          <w:bCs/>
          <w:sz w:val="24"/>
          <w:szCs w:val="24"/>
          <w:lang w:val="pt-PT"/>
        </w:rPr>
      </w:pPr>
      <w:r w:rsidRPr="000837D2">
        <w:rPr>
          <w:rFonts w:cstheme="minorHAnsi"/>
          <w:b/>
          <w:bCs/>
          <w:sz w:val="24"/>
          <w:szCs w:val="24"/>
          <w:lang w:val="pt-PT"/>
        </w:rPr>
        <w:t xml:space="preserve">W:  </w:t>
      </w:r>
      <w:hyperlink r:id="rId12" w:history="1">
        <w:r w:rsidRPr="000837D2">
          <w:rPr>
            <w:rStyle w:val="Hyperlink"/>
            <w:rFonts w:cstheme="minorHAnsi"/>
            <w:b/>
            <w:bCs/>
            <w:sz w:val="24"/>
            <w:szCs w:val="24"/>
            <w:lang w:val="pt-PT"/>
          </w:rPr>
          <w:t>www.emmahollandpr.com</w:t>
        </w:r>
      </w:hyperlink>
    </w:p>
    <w:p w14:paraId="09EA8911" w14:textId="77777777" w:rsidR="0068647B" w:rsidRPr="000837D2" w:rsidRDefault="0068647B" w:rsidP="0068647B">
      <w:pPr>
        <w:jc w:val="center"/>
        <w:rPr>
          <w:rFonts w:cstheme="minorHAnsi"/>
          <w:b/>
          <w:bCs/>
          <w:sz w:val="24"/>
          <w:szCs w:val="24"/>
          <w:lang w:val="pt-PT"/>
        </w:rPr>
      </w:pPr>
    </w:p>
    <w:p w14:paraId="05990C86" w14:textId="77777777" w:rsidR="0068647B" w:rsidRPr="000837D2" w:rsidRDefault="0068647B" w:rsidP="0068647B">
      <w:pPr>
        <w:rPr>
          <w:rFonts w:cstheme="minorHAnsi"/>
          <w:b/>
          <w:sz w:val="24"/>
          <w:szCs w:val="24"/>
        </w:rPr>
      </w:pPr>
      <w:r w:rsidRPr="000837D2">
        <w:rPr>
          <w:rFonts w:cstheme="minorHAnsi"/>
          <w:b/>
          <w:bCs/>
          <w:sz w:val="24"/>
          <w:szCs w:val="24"/>
          <w:lang w:val="sv-SE"/>
        </w:rPr>
        <w:t xml:space="preserve">                                   Emma Holland </w:t>
      </w:r>
      <w:r w:rsidRPr="000837D2">
        <w:rPr>
          <w:rFonts w:cstheme="minorHAnsi"/>
          <w:b/>
          <w:bCs/>
          <w:sz w:val="24"/>
          <w:szCs w:val="24"/>
          <w:lang w:val="sv-SE"/>
        </w:rPr>
        <w:tab/>
      </w:r>
      <w:r w:rsidRPr="000837D2">
        <w:rPr>
          <w:rFonts w:cstheme="minorHAnsi"/>
          <w:b/>
          <w:bCs/>
          <w:sz w:val="24"/>
          <w:szCs w:val="24"/>
          <w:lang w:val="sv-SE"/>
        </w:rPr>
        <w:tab/>
      </w:r>
      <w:r w:rsidRPr="000837D2">
        <w:rPr>
          <w:rFonts w:cstheme="minorHAnsi"/>
          <w:b/>
          <w:bCs/>
          <w:sz w:val="24"/>
          <w:szCs w:val="24"/>
          <w:lang w:val="sv-SE"/>
        </w:rPr>
        <w:tab/>
        <w:t xml:space="preserve">         </w:t>
      </w:r>
      <w:r w:rsidRPr="000837D2">
        <w:rPr>
          <w:rFonts w:cstheme="minorHAnsi"/>
          <w:b/>
          <w:bCs/>
          <w:sz w:val="24"/>
          <w:szCs w:val="24"/>
          <w:lang w:val="sv-SE"/>
        </w:rPr>
        <w:tab/>
        <w:t xml:space="preserve">       </w:t>
      </w:r>
      <w:r w:rsidRPr="000837D2">
        <w:rPr>
          <w:rFonts w:cstheme="minorHAnsi"/>
          <w:b/>
          <w:sz w:val="24"/>
          <w:szCs w:val="24"/>
        </w:rPr>
        <w:t>Didi Ralph</w:t>
      </w:r>
      <w:r w:rsidRPr="000837D2">
        <w:rPr>
          <w:rFonts w:cstheme="minorHAnsi"/>
          <w:b/>
          <w:bCs/>
          <w:sz w:val="24"/>
          <w:szCs w:val="24"/>
          <w:lang w:val="sv-SE"/>
        </w:rPr>
        <w:tab/>
      </w:r>
    </w:p>
    <w:p w14:paraId="5B821EC2" w14:textId="77777777" w:rsidR="0068647B" w:rsidRPr="000837D2" w:rsidRDefault="0068647B" w:rsidP="0068647B">
      <w:pPr>
        <w:ind w:firstLine="720"/>
        <w:jc w:val="center"/>
        <w:rPr>
          <w:rFonts w:cstheme="minorHAnsi"/>
          <w:b/>
          <w:sz w:val="24"/>
          <w:szCs w:val="24"/>
        </w:rPr>
      </w:pPr>
      <w:r w:rsidRPr="000837D2">
        <w:rPr>
          <w:rFonts w:cstheme="minorHAnsi"/>
          <w:b/>
          <w:bCs/>
          <w:sz w:val="24"/>
          <w:szCs w:val="24"/>
          <w:lang w:val="pt-PT"/>
        </w:rPr>
        <w:t xml:space="preserve">E: </w:t>
      </w:r>
      <w:hyperlink r:id="rId13" w:history="1">
        <w:r w:rsidRPr="000837D2">
          <w:rPr>
            <w:rStyle w:val="Hyperlink"/>
            <w:rFonts w:cstheme="minorHAnsi"/>
            <w:b/>
            <w:bCs/>
            <w:sz w:val="24"/>
            <w:szCs w:val="24"/>
            <w:lang w:val="pt-PT"/>
          </w:rPr>
          <w:t>emma@emmahollandpr.com</w:t>
        </w:r>
      </w:hyperlink>
      <w:r w:rsidRPr="000837D2">
        <w:rPr>
          <w:rFonts w:cstheme="minorHAnsi"/>
          <w:sz w:val="24"/>
          <w:szCs w:val="24"/>
          <w:lang w:val="pt-PT"/>
        </w:rPr>
        <w:tab/>
      </w:r>
      <w:r w:rsidRPr="000837D2">
        <w:rPr>
          <w:rFonts w:cstheme="minorHAnsi"/>
          <w:sz w:val="24"/>
          <w:szCs w:val="24"/>
          <w:lang w:val="pt-PT"/>
        </w:rPr>
        <w:tab/>
      </w:r>
      <w:r w:rsidRPr="000837D2">
        <w:rPr>
          <w:rFonts w:cstheme="minorHAnsi"/>
          <w:b/>
          <w:sz w:val="24"/>
          <w:szCs w:val="24"/>
        </w:rPr>
        <w:t xml:space="preserve">E: </w:t>
      </w:r>
      <w:r w:rsidRPr="000837D2">
        <w:rPr>
          <w:rFonts w:cstheme="minorHAnsi"/>
          <w:b/>
          <w:color w:val="0000FF"/>
          <w:sz w:val="24"/>
          <w:szCs w:val="24"/>
          <w:u w:val="single"/>
        </w:rPr>
        <w:t>didi@emmahollandpr.com</w:t>
      </w:r>
      <w:r w:rsidRPr="000837D2">
        <w:rPr>
          <w:rFonts w:cstheme="minorHAnsi"/>
          <w:sz w:val="24"/>
          <w:szCs w:val="24"/>
          <w:lang w:val="pt-PT"/>
        </w:rPr>
        <w:tab/>
      </w:r>
    </w:p>
    <w:p w14:paraId="29E2ED84" w14:textId="605FC6DC" w:rsidR="0068647B" w:rsidRPr="000837D2" w:rsidRDefault="0068647B" w:rsidP="0068647B">
      <w:pPr>
        <w:rPr>
          <w:rFonts w:cstheme="minorHAnsi"/>
          <w:b/>
          <w:sz w:val="24"/>
          <w:szCs w:val="24"/>
        </w:rPr>
      </w:pPr>
      <w:r w:rsidRPr="000837D2">
        <w:rPr>
          <w:rFonts w:cstheme="minorHAnsi"/>
          <w:b/>
          <w:bCs/>
          <w:sz w:val="24"/>
          <w:szCs w:val="24"/>
          <w:lang w:val="pt-PT"/>
        </w:rPr>
        <w:t xml:space="preserve">                                M: 0791 709 4203</w:t>
      </w:r>
      <w:r w:rsidRPr="000837D2">
        <w:rPr>
          <w:rFonts w:cstheme="minorHAnsi"/>
          <w:b/>
          <w:bCs/>
          <w:sz w:val="24"/>
          <w:szCs w:val="24"/>
          <w:lang w:val="pt-PT"/>
        </w:rPr>
        <w:tab/>
      </w:r>
      <w:r w:rsidRPr="000837D2">
        <w:rPr>
          <w:rFonts w:cstheme="minorHAnsi"/>
          <w:b/>
          <w:bCs/>
          <w:sz w:val="24"/>
          <w:szCs w:val="24"/>
          <w:lang w:val="pt-PT"/>
        </w:rPr>
        <w:tab/>
      </w:r>
      <w:r w:rsidRPr="000837D2">
        <w:rPr>
          <w:rFonts w:cstheme="minorHAnsi"/>
          <w:b/>
          <w:bCs/>
          <w:sz w:val="24"/>
          <w:szCs w:val="24"/>
          <w:lang w:val="pt-PT"/>
        </w:rPr>
        <w:tab/>
      </w:r>
      <w:r w:rsidR="00A00B2A" w:rsidRPr="000837D2">
        <w:rPr>
          <w:rFonts w:cstheme="minorHAnsi"/>
          <w:b/>
          <w:bCs/>
          <w:sz w:val="24"/>
          <w:szCs w:val="24"/>
          <w:lang w:val="pt-PT"/>
        </w:rPr>
        <w:tab/>
        <w:t xml:space="preserve"> </w:t>
      </w:r>
      <w:r w:rsidRPr="000837D2">
        <w:rPr>
          <w:rFonts w:cstheme="minorHAnsi"/>
          <w:b/>
          <w:sz w:val="24"/>
          <w:szCs w:val="24"/>
        </w:rPr>
        <w:t>M: 0787 289 5051</w:t>
      </w:r>
    </w:p>
    <w:p w14:paraId="1267029E" w14:textId="77777777" w:rsidR="0068647B" w:rsidRPr="000837D2" w:rsidRDefault="0068647B">
      <w:pPr>
        <w:rPr>
          <w:sz w:val="24"/>
          <w:szCs w:val="24"/>
        </w:rPr>
      </w:pPr>
    </w:p>
    <w:p w14:paraId="3446AC7D" w14:textId="77777777" w:rsidR="000837D2" w:rsidRPr="000837D2" w:rsidRDefault="000837D2">
      <w:pPr>
        <w:rPr>
          <w:sz w:val="24"/>
          <w:szCs w:val="24"/>
        </w:rPr>
      </w:pPr>
    </w:p>
    <w:p w14:paraId="33404940" w14:textId="77777777" w:rsidR="000837D2" w:rsidRPr="000837D2" w:rsidRDefault="000837D2">
      <w:pPr>
        <w:rPr>
          <w:sz w:val="24"/>
          <w:szCs w:val="24"/>
        </w:rPr>
      </w:pPr>
    </w:p>
    <w:p w14:paraId="6E4245B8" w14:textId="77777777" w:rsidR="000837D2" w:rsidRDefault="000837D2"/>
    <w:sectPr w:rsidR="000837D2" w:rsidSect="00F40547">
      <w:headerReference w:type="default" r:id="rId14"/>
      <w:footerReference w:type="default" r:id="rId15"/>
      <w:pgSz w:w="11900" w:h="16840"/>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8E7C9" w14:textId="77777777" w:rsidR="009D37C0" w:rsidRDefault="009D37C0" w:rsidP="00554D21">
      <w:r>
        <w:separator/>
      </w:r>
    </w:p>
  </w:endnote>
  <w:endnote w:type="continuationSeparator" w:id="0">
    <w:p w14:paraId="63EDFC23" w14:textId="77777777" w:rsidR="009D37C0" w:rsidRDefault="009D37C0" w:rsidP="00554D21">
      <w:r>
        <w:continuationSeparator/>
      </w:r>
    </w:p>
  </w:endnote>
  <w:endnote w:type="continuationNotice" w:id="1">
    <w:p w14:paraId="522DB394" w14:textId="77777777" w:rsidR="009D37C0" w:rsidRDefault="009D37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imbus Mono">
    <w:altName w:val="Calibri"/>
    <w:panose1 w:val="020B0604020202020204"/>
    <w:charset w:val="00"/>
    <w:family w:val="moder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074A4" w14:textId="3A5406F7" w:rsidR="00922117" w:rsidRDefault="00922117">
    <w:pPr>
      <w:pStyle w:val="Footer"/>
    </w:pPr>
    <w:r>
      <w:rPr>
        <w:rFonts w:ascii="Nimbus Mono" w:hAnsi="Nimbus Mono" w:cs="Nimbus Mono"/>
        <w:b/>
        <w:bCs/>
        <w:noProof/>
        <w:color w:val="FF0000"/>
        <w:sz w:val="18"/>
        <w:szCs w:val="18"/>
      </w:rPr>
      <w:drawing>
        <wp:inline distT="0" distB="0" distL="0" distR="0" wp14:anchorId="4F6CCCD4" wp14:editId="0B0BECA3">
          <wp:extent cx="5727700" cy="960751"/>
          <wp:effectExtent l="0" t="0" r="0" b="0"/>
          <wp:docPr id="1829306199" name="Picture 18293061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27700" cy="960751"/>
                  </a:xfrm>
                  <a:prstGeom prst="rect">
                    <a:avLst/>
                  </a:prstGeom>
                </pic:spPr>
              </pic:pic>
            </a:graphicData>
          </a:graphic>
        </wp:inline>
      </w:drawing>
    </w:r>
  </w:p>
  <w:p w14:paraId="1C324E80" w14:textId="77777777" w:rsidR="00922117" w:rsidRDefault="00922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7E50D" w14:textId="77777777" w:rsidR="009D37C0" w:rsidRDefault="009D37C0" w:rsidP="00554D21">
      <w:r>
        <w:separator/>
      </w:r>
    </w:p>
  </w:footnote>
  <w:footnote w:type="continuationSeparator" w:id="0">
    <w:p w14:paraId="02826FFC" w14:textId="77777777" w:rsidR="009D37C0" w:rsidRDefault="009D37C0" w:rsidP="00554D21">
      <w:r>
        <w:continuationSeparator/>
      </w:r>
    </w:p>
  </w:footnote>
  <w:footnote w:type="continuationNotice" w:id="1">
    <w:p w14:paraId="0CD9B758" w14:textId="77777777" w:rsidR="009D37C0" w:rsidRDefault="009D37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3969" w:type="dxa"/>
      <w:tblInd w:w="6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
      <w:gridCol w:w="3535"/>
    </w:tblGrid>
    <w:tr w:rsidR="0067611E" w14:paraId="043E1A25" w14:textId="77777777" w:rsidTr="00186073">
      <w:tc>
        <w:tcPr>
          <w:tcW w:w="434" w:type="dxa"/>
          <w:tcBorders>
            <w:right w:val="single" w:sz="18" w:space="0" w:color="FF0000"/>
          </w:tcBorders>
        </w:tcPr>
        <w:p w14:paraId="38222139" w14:textId="77777777" w:rsidR="0067611E" w:rsidRPr="00E77EDC" w:rsidRDefault="0067611E" w:rsidP="0067611E">
          <w:pPr>
            <w:pStyle w:val="Header"/>
            <w:rPr>
              <w:rFonts w:ascii="Nimbus Mono" w:hAnsi="Nimbus Mono"/>
              <w:b/>
              <w:bCs/>
              <w:color w:val="FF0000"/>
            </w:rPr>
          </w:pPr>
          <w:r>
            <w:rPr>
              <w:rFonts w:ascii="Nimbus Mono" w:hAnsi="Nimbus Mono"/>
              <w:b/>
              <w:bCs/>
              <w:color w:val="FF0000"/>
            </w:rPr>
            <w:t>C</w:t>
          </w:r>
        </w:p>
      </w:tc>
      <w:tc>
        <w:tcPr>
          <w:tcW w:w="3535" w:type="dxa"/>
          <w:tcBorders>
            <w:left w:val="single" w:sz="18" w:space="0" w:color="FF0000"/>
          </w:tcBorders>
          <w:vAlign w:val="center"/>
        </w:tcPr>
        <w:p w14:paraId="10616A77" w14:textId="77777777" w:rsidR="0067611E" w:rsidRPr="001275AE" w:rsidRDefault="0067611E" w:rsidP="0067611E">
          <w:pPr>
            <w:pStyle w:val="Header"/>
            <w:rPr>
              <w:rFonts w:ascii="Nimbus Mono" w:hAnsi="Nimbus Mono"/>
              <w:b/>
              <w:bCs/>
              <w:sz w:val="16"/>
              <w:szCs w:val="16"/>
            </w:rPr>
          </w:pPr>
          <w:r w:rsidRPr="001275AE">
            <w:rPr>
              <w:rFonts w:ascii="Nimbus Mono" w:hAnsi="Nimbus Mono"/>
              <w:b/>
              <w:bCs/>
              <w:sz w:val="16"/>
              <w:szCs w:val="16"/>
            </w:rPr>
            <w:t>Entertainment Theatres Limited</w:t>
          </w:r>
        </w:p>
      </w:tc>
    </w:tr>
    <w:tr w:rsidR="0067611E" w14:paraId="5A5862E7" w14:textId="77777777" w:rsidTr="00186073">
      <w:tc>
        <w:tcPr>
          <w:tcW w:w="434" w:type="dxa"/>
          <w:tcBorders>
            <w:right w:val="single" w:sz="18" w:space="0" w:color="FF0000"/>
          </w:tcBorders>
        </w:tcPr>
        <w:p w14:paraId="5D7DB8C8" w14:textId="77777777" w:rsidR="0067611E" w:rsidRPr="0006593A" w:rsidRDefault="0067611E" w:rsidP="0067611E">
          <w:pPr>
            <w:pStyle w:val="Header"/>
            <w:rPr>
              <w:rFonts w:ascii="Nimbus Mono" w:hAnsi="Nimbus Mono"/>
              <w:b/>
              <w:bCs/>
              <w:color w:val="FF0000"/>
            </w:rPr>
          </w:pPr>
          <w:r>
            <w:rPr>
              <w:rFonts w:ascii="Nimbus Mono" w:hAnsi="Nimbus Mono"/>
              <w:b/>
              <w:bCs/>
              <w:color w:val="FF0000"/>
            </w:rPr>
            <w:t>A</w:t>
          </w:r>
        </w:p>
      </w:tc>
      <w:tc>
        <w:tcPr>
          <w:tcW w:w="3535" w:type="dxa"/>
          <w:tcBorders>
            <w:left w:val="single" w:sz="18" w:space="0" w:color="FF0000"/>
          </w:tcBorders>
          <w:vAlign w:val="center"/>
        </w:tcPr>
        <w:p w14:paraId="3B26CB77" w14:textId="77777777" w:rsidR="0067611E" w:rsidRPr="0006593A" w:rsidRDefault="0067611E" w:rsidP="0067611E">
          <w:pPr>
            <w:pStyle w:val="Header"/>
            <w:rPr>
              <w:rFonts w:ascii="Nimbus Mono" w:hAnsi="Nimbus Mono"/>
            </w:rPr>
          </w:pPr>
          <w:r w:rsidRPr="0006593A">
            <w:rPr>
              <w:rStyle w:val="A1"/>
              <w:rFonts w:ascii="Nimbus Mono" w:eastAsiaTheme="majorEastAsia" w:hAnsi="Nimbus Mono"/>
            </w:rPr>
            <w:t>12 Palace Street, London, SW1E 5JA</w:t>
          </w:r>
        </w:p>
      </w:tc>
    </w:tr>
    <w:tr w:rsidR="0067611E" w14:paraId="5550C3BD" w14:textId="77777777" w:rsidTr="00186073">
      <w:tc>
        <w:tcPr>
          <w:tcW w:w="434" w:type="dxa"/>
          <w:tcBorders>
            <w:right w:val="single" w:sz="18" w:space="0" w:color="FF0000"/>
          </w:tcBorders>
        </w:tcPr>
        <w:p w14:paraId="0BD72D7C" w14:textId="77777777" w:rsidR="0067611E" w:rsidRPr="0006593A" w:rsidRDefault="0067611E" w:rsidP="0067611E">
          <w:pPr>
            <w:pStyle w:val="Header"/>
            <w:rPr>
              <w:rFonts w:ascii="Nimbus Mono" w:hAnsi="Nimbus Mono"/>
              <w:b/>
              <w:bCs/>
              <w:color w:val="FF0000"/>
            </w:rPr>
          </w:pPr>
          <w:r>
            <w:rPr>
              <w:rFonts w:ascii="Nimbus Mono" w:hAnsi="Nimbus Mono"/>
              <w:b/>
              <w:bCs/>
              <w:color w:val="FF0000"/>
            </w:rPr>
            <w:t>T</w:t>
          </w:r>
        </w:p>
      </w:tc>
      <w:tc>
        <w:tcPr>
          <w:tcW w:w="3535" w:type="dxa"/>
          <w:tcBorders>
            <w:left w:val="single" w:sz="18" w:space="0" w:color="FF0000"/>
          </w:tcBorders>
          <w:vAlign w:val="center"/>
        </w:tcPr>
        <w:p w14:paraId="58F8A14C" w14:textId="77777777" w:rsidR="0067611E" w:rsidRPr="001275AE" w:rsidRDefault="0067611E" w:rsidP="0067611E">
          <w:pPr>
            <w:pStyle w:val="Header"/>
            <w:rPr>
              <w:rFonts w:ascii="Nimbus Mono" w:hAnsi="Nimbus Mono" w:cs="Nimbus Mono"/>
              <w:b/>
              <w:bCs/>
              <w:color w:val="221E1F"/>
              <w:sz w:val="16"/>
              <w:szCs w:val="16"/>
            </w:rPr>
          </w:pPr>
          <w:r>
            <w:rPr>
              <w:rStyle w:val="A1"/>
              <w:rFonts w:eastAsiaTheme="majorEastAsia"/>
            </w:rPr>
            <w:t>020 7592 0302</w:t>
          </w:r>
        </w:p>
      </w:tc>
    </w:tr>
    <w:tr w:rsidR="0067611E" w14:paraId="3C2A90FD" w14:textId="77777777" w:rsidTr="00186073">
      <w:trPr>
        <w:trHeight w:val="73"/>
      </w:trPr>
      <w:tc>
        <w:tcPr>
          <w:tcW w:w="434" w:type="dxa"/>
          <w:tcBorders>
            <w:right w:val="single" w:sz="18" w:space="0" w:color="FF0000"/>
          </w:tcBorders>
        </w:tcPr>
        <w:p w14:paraId="16720F6A" w14:textId="77777777" w:rsidR="0067611E" w:rsidRPr="0006593A" w:rsidRDefault="0067611E" w:rsidP="0067611E">
          <w:pPr>
            <w:pStyle w:val="Header"/>
            <w:rPr>
              <w:rFonts w:ascii="Nimbus Mono" w:hAnsi="Nimbus Mono"/>
              <w:b/>
              <w:bCs/>
              <w:color w:val="FF0000"/>
            </w:rPr>
          </w:pPr>
          <w:r>
            <w:rPr>
              <w:rFonts w:ascii="Nimbus Mono" w:hAnsi="Nimbus Mono"/>
              <w:b/>
              <w:bCs/>
              <w:color w:val="FF0000"/>
            </w:rPr>
            <w:t>W</w:t>
          </w:r>
        </w:p>
      </w:tc>
      <w:tc>
        <w:tcPr>
          <w:tcW w:w="3535" w:type="dxa"/>
          <w:tcBorders>
            <w:left w:val="single" w:sz="18" w:space="0" w:color="FF0000"/>
          </w:tcBorders>
          <w:vAlign w:val="center"/>
        </w:tcPr>
        <w:p w14:paraId="30C6229C" w14:textId="77777777" w:rsidR="0067611E" w:rsidRPr="0006593A" w:rsidRDefault="0067611E" w:rsidP="0067611E">
          <w:pPr>
            <w:pStyle w:val="Header"/>
            <w:rPr>
              <w:rStyle w:val="A1"/>
              <w:rFonts w:ascii="Nimbus Mono" w:eastAsiaTheme="majorEastAsia" w:hAnsi="Nimbus Mono"/>
            </w:rPr>
          </w:pPr>
          <w:r w:rsidRPr="0006593A">
            <w:rPr>
              <w:rStyle w:val="A1"/>
              <w:rFonts w:ascii="Nimbus Mono" w:eastAsiaTheme="majorEastAsia" w:hAnsi="Nimbus Mono"/>
            </w:rPr>
            <w:t>www.theotherpalace.co.uk</w:t>
          </w:r>
        </w:p>
      </w:tc>
    </w:tr>
  </w:tbl>
  <w:p w14:paraId="1B0F9EF6" w14:textId="12182021" w:rsidR="00554D21" w:rsidRDefault="0060111D">
    <w:pPr>
      <w:pStyle w:val="Header"/>
    </w:pPr>
    <w:r w:rsidRPr="00410671">
      <w:rPr>
        <w:rFonts w:asciiTheme="majorHAnsi" w:hAnsiTheme="majorHAnsi"/>
        <w:bCs/>
        <w:noProof/>
        <w:sz w:val="22"/>
        <w:lang w:val="en-US"/>
      </w:rPr>
      <w:drawing>
        <wp:anchor distT="0" distB="0" distL="114300" distR="114300" simplePos="0" relativeHeight="251658240" behindDoc="1" locked="0" layoutInCell="1" allowOverlap="1" wp14:anchorId="7CC5CC66" wp14:editId="17A41F52">
          <wp:simplePos x="0" y="0"/>
          <wp:positionH relativeFrom="column">
            <wp:posOffset>-829874</wp:posOffset>
          </wp:positionH>
          <wp:positionV relativeFrom="paragraph">
            <wp:posOffset>-992082</wp:posOffset>
          </wp:positionV>
          <wp:extent cx="1103324" cy="708917"/>
          <wp:effectExtent l="0" t="0" r="1905" b="2540"/>
          <wp:wrapNone/>
          <wp:docPr id="2093818660" name="Picture 2093818660" descr="Macintosh HD:Users:EmmaHollandPR:Desktop:Emma Holland PR Productions:EHPR Templates:Logos:Unknow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maHollandPR:Desktop:Emma Holland PR Productions:EHPR Templates:Logos:Unknown-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324" cy="708917"/>
                  </a:xfrm>
                  <a:prstGeom prst="rect">
                    <a:avLst/>
                  </a:prstGeom>
                  <a:noFill/>
                  <a:ln>
                    <a:noFill/>
                  </a:ln>
                </pic:spPr>
              </pic:pic>
            </a:graphicData>
          </a:graphic>
          <wp14:sizeRelH relativeFrom="page">
            <wp14:pctWidth>0</wp14:pctWidth>
          </wp14:sizeRelH>
          <wp14:sizeRelV relativeFrom="page">
            <wp14:pctHeight>0</wp14:pctHeight>
          </wp14:sizeRelV>
        </wp:anchor>
      </w:drawing>
    </w:r>
    <w:r w:rsidR="0067611E">
      <w:rPr>
        <w:noProof/>
      </w:rPr>
      <w:drawing>
        <wp:anchor distT="0" distB="0" distL="114300" distR="114300" simplePos="0" relativeHeight="251658241" behindDoc="0" locked="0" layoutInCell="1" allowOverlap="1" wp14:anchorId="3D795C90" wp14:editId="125FB534">
          <wp:simplePos x="0" y="0"/>
          <wp:positionH relativeFrom="column">
            <wp:posOffset>1448859</wp:posOffset>
          </wp:positionH>
          <wp:positionV relativeFrom="paragraph">
            <wp:posOffset>-1069551</wp:posOffset>
          </wp:positionV>
          <wp:extent cx="1554969" cy="931273"/>
          <wp:effectExtent l="0" t="0" r="7620" b="2540"/>
          <wp:wrapNone/>
          <wp:docPr id="1804937925" name="Picture 18049379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54969" cy="931273"/>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435"/>
    <w:rsid w:val="00004C84"/>
    <w:rsid w:val="00005357"/>
    <w:rsid w:val="000057E8"/>
    <w:rsid w:val="00010B5B"/>
    <w:rsid w:val="000146E5"/>
    <w:rsid w:val="00015225"/>
    <w:rsid w:val="000158EA"/>
    <w:rsid w:val="00020D2D"/>
    <w:rsid w:val="0003123A"/>
    <w:rsid w:val="0003338B"/>
    <w:rsid w:val="000379B8"/>
    <w:rsid w:val="00041275"/>
    <w:rsid w:val="00041F38"/>
    <w:rsid w:val="00045376"/>
    <w:rsid w:val="00046EB8"/>
    <w:rsid w:val="0005544E"/>
    <w:rsid w:val="00057726"/>
    <w:rsid w:val="00060E0F"/>
    <w:rsid w:val="00062CDD"/>
    <w:rsid w:val="0007447E"/>
    <w:rsid w:val="000837D2"/>
    <w:rsid w:val="00085784"/>
    <w:rsid w:val="000914BD"/>
    <w:rsid w:val="0009300A"/>
    <w:rsid w:val="000A73B3"/>
    <w:rsid w:val="000B1EB2"/>
    <w:rsid w:val="000B418E"/>
    <w:rsid w:val="000C051E"/>
    <w:rsid w:val="000C0A6F"/>
    <w:rsid w:val="000D04C2"/>
    <w:rsid w:val="000E4AC2"/>
    <w:rsid w:val="000F49BB"/>
    <w:rsid w:val="000F5F09"/>
    <w:rsid w:val="000F6572"/>
    <w:rsid w:val="00106E93"/>
    <w:rsid w:val="001217B6"/>
    <w:rsid w:val="0012469D"/>
    <w:rsid w:val="00127565"/>
    <w:rsid w:val="00137421"/>
    <w:rsid w:val="00152F43"/>
    <w:rsid w:val="00163D36"/>
    <w:rsid w:val="0016420C"/>
    <w:rsid w:val="00164BF0"/>
    <w:rsid w:val="0017422B"/>
    <w:rsid w:val="00177E54"/>
    <w:rsid w:val="00185FF1"/>
    <w:rsid w:val="00186073"/>
    <w:rsid w:val="00190DE8"/>
    <w:rsid w:val="00195BB9"/>
    <w:rsid w:val="001A1E93"/>
    <w:rsid w:val="001A2707"/>
    <w:rsid w:val="001A6864"/>
    <w:rsid w:val="001B3D86"/>
    <w:rsid w:val="001C108B"/>
    <w:rsid w:val="001C5878"/>
    <w:rsid w:val="001C79AA"/>
    <w:rsid w:val="001D0B6D"/>
    <w:rsid w:val="001D322E"/>
    <w:rsid w:val="001D374E"/>
    <w:rsid w:val="001E0640"/>
    <w:rsid w:val="001E3ACF"/>
    <w:rsid w:val="001E590E"/>
    <w:rsid w:val="001F42B8"/>
    <w:rsid w:val="001F4DC3"/>
    <w:rsid w:val="00205C4D"/>
    <w:rsid w:val="00217A4F"/>
    <w:rsid w:val="00230BA6"/>
    <w:rsid w:val="00234D4C"/>
    <w:rsid w:val="00234D7E"/>
    <w:rsid w:val="0023650A"/>
    <w:rsid w:val="002427F9"/>
    <w:rsid w:val="00244B34"/>
    <w:rsid w:val="00245A02"/>
    <w:rsid w:val="00254435"/>
    <w:rsid w:val="00255707"/>
    <w:rsid w:val="0025661C"/>
    <w:rsid w:val="0026448E"/>
    <w:rsid w:val="00264CA5"/>
    <w:rsid w:val="002757D5"/>
    <w:rsid w:val="00277182"/>
    <w:rsid w:val="002922B6"/>
    <w:rsid w:val="00297FDA"/>
    <w:rsid w:val="002A0266"/>
    <w:rsid w:val="002B6A61"/>
    <w:rsid w:val="002C3D5F"/>
    <w:rsid w:val="002D196E"/>
    <w:rsid w:val="002D6297"/>
    <w:rsid w:val="002E32D5"/>
    <w:rsid w:val="002F18CF"/>
    <w:rsid w:val="002F36D7"/>
    <w:rsid w:val="003148DC"/>
    <w:rsid w:val="00341F65"/>
    <w:rsid w:val="0035315F"/>
    <w:rsid w:val="003604AE"/>
    <w:rsid w:val="00361E67"/>
    <w:rsid w:val="0036216F"/>
    <w:rsid w:val="003621C0"/>
    <w:rsid w:val="0036255F"/>
    <w:rsid w:val="003711C3"/>
    <w:rsid w:val="003A29CE"/>
    <w:rsid w:val="003A2D29"/>
    <w:rsid w:val="003A653D"/>
    <w:rsid w:val="003A7584"/>
    <w:rsid w:val="003C0847"/>
    <w:rsid w:val="003C27F3"/>
    <w:rsid w:val="003C7101"/>
    <w:rsid w:val="003D3E3C"/>
    <w:rsid w:val="003E6CE3"/>
    <w:rsid w:val="003F1AE9"/>
    <w:rsid w:val="003F252D"/>
    <w:rsid w:val="003F3A24"/>
    <w:rsid w:val="003F757E"/>
    <w:rsid w:val="00403F36"/>
    <w:rsid w:val="00407890"/>
    <w:rsid w:val="00415FF6"/>
    <w:rsid w:val="004302DF"/>
    <w:rsid w:val="00433D81"/>
    <w:rsid w:val="00440308"/>
    <w:rsid w:val="00444740"/>
    <w:rsid w:val="00446F7E"/>
    <w:rsid w:val="0045261C"/>
    <w:rsid w:val="004557F8"/>
    <w:rsid w:val="0046154E"/>
    <w:rsid w:val="00464CB1"/>
    <w:rsid w:val="00471EE1"/>
    <w:rsid w:val="00486CD1"/>
    <w:rsid w:val="00491773"/>
    <w:rsid w:val="00494A80"/>
    <w:rsid w:val="00497663"/>
    <w:rsid w:val="004A01E7"/>
    <w:rsid w:val="004A2FC1"/>
    <w:rsid w:val="004A41F2"/>
    <w:rsid w:val="004B2A7F"/>
    <w:rsid w:val="004B3CDF"/>
    <w:rsid w:val="004B66CD"/>
    <w:rsid w:val="004C1278"/>
    <w:rsid w:val="004C78C7"/>
    <w:rsid w:val="004D7D35"/>
    <w:rsid w:val="004E090F"/>
    <w:rsid w:val="005123A0"/>
    <w:rsid w:val="00513436"/>
    <w:rsid w:val="00531D0B"/>
    <w:rsid w:val="00532AE6"/>
    <w:rsid w:val="00536955"/>
    <w:rsid w:val="0054020E"/>
    <w:rsid w:val="00554B67"/>
    <w:rsid w:val="00554D21"/>
    <w:rsid w:val="005641EB"/>
    <w:rsid w:val="00566D37"/>
    <w:rsid w:val="005670C1"/>
    <w:rsid w:val="0056796A"/>
    <w:rsid w:val="00574453"/>
    <w:rsid w:val="00587AD1"/>
    <w:rsid w:val="005A1CD3"/>
    <w:rsid w:val="005A6209"/>
    <w:rsid w:val="005B3AAA"/>
    <w:rsid w:val="005C62B1"/>
    <w:rsid w:val="005D531F"/>
    <w:rsid w:val="005D7528"/>
    <w:rsid w:val="005D7C9E"/>
    <w:rsid w:val="005E0E1E"/>
    <w:rsid w:val="005E1A0F"/>
    <w:rsid w:val="005E2547"/>
    <w:rsid w:val="005E729E"/>
    <w:rsid w:val="005E7D4C"/>
    <w:rsid w:val="005F18E7"/>
    <w:rsid w:val="00600852"/>
    <w:rsid w:val="0060111D"/>
    <w:rsid w:val="00601EB1"/>
    <w:rsid w:val="00606839"/>
    <w:rsid w:val="0061208C"/>
    <w:rsid w:val="00613557"/>
    <w:rsid w:val="006151D1"/>
    <w:rsid w:val="00626D25"/>
    <w:rsid w:val="00631ACB"/>
    <w:rsid w:val="00632DA3"/>
    <w:rsid w:val="006353BF"/>
    <w:rsid w:val="00652D38"/>
    <w:rsid w:val="00662F10"/>
    <w:rsid w:val="0067611E"/>
    <w:rsid w:val="0068647B"/>
    <w:rsid w:val="00690E1B"/>
    <w:rsid w:val="006959F5"/>
    <w:rsid w:val="006971C2"/>
    <w:rsid w:val="00697599"/>
    <w:rsid w:val="006A140F"/>
    <w:rsid w:val="006A4C34"/>
    <w:rsid w:val="006A597C"/>
    <w:rsid w:val="006B3DBD"/>
    <w:rsid w:val="006B486A"/>
    <w:rsid w:val="006D633A"/>
    <w:rsid w:val="006F337E"/>
    <w:rsid w:val="006F6871"/>
    <w:rsid w:val="00700FED"/>
    <w:rsid w:val="00701EF8"/>
    <w:rsid w:val="00706460"/>
    <w:rsid w:val="007064A9"/>
    <w:rsid w:val="00713C71"/>
    <w:rsid w:val="00734216"/>
    <w:rsid w:val="0074366C"/>
    <w:rsid w:val="00747E3F"/>
    <w:rsid w:val="0075230A"/>
    <w:rsid w:val="007525D4"/>
    <w:rsid w:val="007717E1"/>
    <w:rsid w:val="007A5908"/>
    <w:rsid w:val="007B4BA9"/>
    <w:rsid w:val="007C2878"/>
    <w:rsid w:val="007D32DD"/>
    <w:rsid w:val="007D41D6"/>
    <w:rsid w:val="007F6B0B"/>
    <w:rsid w:val="0080307D"/>
    <w:rsid w:val="008078AE"/>
    <w:rsid w:val="008108EB"/>
    <w:rsid w:val="00817503"/>
    <w:rsid w:val="0082471A"/>
    <w:rsid w:val="00831A62"/>
    <w:rsid w:val="00836737"/>
    <w:rsid w:val="00837323"/>
    <w:rsid w:val="008425E7"/>
    <w:rsid w:val="0084391F"/>
    <w:rsid w:val="0084629F"/>
    <w:rsid w:val="008465FE"/>
    <w:rsid w:val="00862D09"/>
    <w:rsid w:val="00863045"/>
    <w:rsid w:val="00863BE4"/>
    <w:rsid w:val="00866F86"/>
    <w:rsid w:val="0087183F"/>
    <w:rsid w:val="008833F6"/>
    <w:rsid w:val="00891A8D"/>
    <w:rsid w:val="00891B54"/>
    <w:rsid w:val="00893DC8"/>
    <w:rsid w:val="00897408"/>
    <w:rsid w:val="008A1136"/>
    <w:rsid w:val="008A2341"/>
    <w:rsid w:val="008B1D42"/>
    <w:rsid w:val="008B3BBF"/>
    <w:rsid w:val="008B4FB2"/>
    <w:rsid w:val="008B6C2D"/>
    <w:rsid w:val="008C24B4"/>
    <w:rsid w:val="008C7F45"/>
    <w:rsid w:val="008F0B68"/>
    <w:rsid w:val="008F50B5"/>
    <w:rsid w:val="008F6BF0"/>
    <w:rsid w:val="00900EC1"/>
    <w:rsid w:val="00906331"/>
    <w:rsid w:val="00906A4D"/>
    <w:rsid w:val="00907091"/>
    <w:rsid w:val="009075D4"/>
    <w:rsid w:val="00910CD3"/>
    <w:rsid w:val="00922117"/>
    <w:rsid w:val="00927691"/>
    <w:rsid w:val="00931483"/>
    <w:rsid w:val="0095021B"/>
    <w:rsid w:val="009533BA"/>
    <w:rsid w:val="00953DAF"/>
    <w:rsid w:val="009648FE"/>
    <w:rsid w:val="009678BE"/>
    <w:rsid w:val="0097194D"/>
    <w:rsid w:val="00982749"/>
    <w:rsid w:val="00982D2C"/>
    <w:rsid w:val="0099011E"/>
    <w:rsid w:val="00991FE2"/>
    <w:rsid w:val="0099283D"/>
    <w:rsid w:val="00992A19"/>
    <w:rsid w:val="009959F6"/>
    <w:rsid w:val="009A0165"/>
    <w:rsid w:val="009A45DE"/>
    <w:rsid w:val="009A75EE"/>
    <w:rsid w:val="009B3D14"/>
    <w:rsid w:val="009B670A"/>
    <w:rsid w:val="009C68D1"/>
    <w:rsid w:val="009D37C0"/>
    <w:rsid w:val="009D408A"/>
    <w:rsid w:val="009D4867"/>
    <w:rsid w:val="009E0E93"/>
    <w:rsid w:val="009E423B"/>
    <w:rsid w:val="009F6D61"/>
    <w:rsid w:val="00A00B2A"/>
    <w:rsid w:val="00A06541"/>
    <w:rsid w:val="00A11F60"/>
    <w:rsid w:val="00A174B0"/>
    <w:rsid w:val="00A20340"/>
    <w:rsid w:val="00A26006"/>
    <w:rsid w:val="00A3012F"/>
    <w:rsid w:val="00A33974"/>
    <w:rsid w:val="00A35A06"/>
    <w:rsid w:val="00A424B8"/>
    <w:rsid w:val="00A52263"/>
    <w:rsid w:val="00A561C6"/>
    <w:rsid w:val="00A65C7C"/>
    <w:rsid w:val="00A65E6C"/>
    <w:rsid w:val="00A705B2"/>
    <w:rsid w:val="00A712ED"/>
    <w:rsid w:val="00A83464"/>
    <w:rsid w:val="00A840EC"/>
    <w:rsid w:val="00A857B7"/>
    <w:rsid w:val="00A92756"/>
    <w:rsid w:val="00AA2098"/>
    <w:rsid w:val="00AC3C00"/>
    <w:rsid w:val="00AC4E48"/>
    <w:rsid w:val="00AC64BD"/>
    <w:rsid w:val="00AD0827"/>
    <w:rsid w:val="00AF1549"/>
    <w:rsid w:val="00AF24BE"/>
    <w:rsid w:val="00AF711D"/>
    <w:rsid w:val="00AF742D"/>
    <w:rsid w:val="00B07607"/>
    <w:rsid w:val="00B1029F"/>
    <w:rsid w:val="00B15C88"/>
    <w:rsid w:val="00B2077E"/>
    <w:rsid w:val="00B2209D"/>
    <w:rsid w:val="00B269D6"/>
    <w:rsid w:val="00B4309E"/>
    <w:rsid w:val="00B44A27"/>
    <w:rsid w:val="00B455C7"/>
    <w:rsid w:val="00B66DFC"/>
    <w:rsid w:val="00B71E53"/>
    <w:rsid w:val="00B90153"/>
    <w:rsid w:val="00B95B66"/>
    <w:rsid w:val="00BA4B0E"/>
    <w:rsid w:val="00BB2D72"/>
    <w:rsid w:val="00BC1EDA"/>
    <w:rsid w:val="00BD1701"/>
    <w:rsid w:val="00BD2F52"/>
    <w:rsid w:val="00BD6734"/>
    <w:rsid w:val="00BE093B"/>
    <w:rsid w:val="00BE4B4F"/>
    <w:rsid w:val="00BE57EE"/>
    <w:rsid w:val="00BE701C"/>
    <w:rsid w:val="00BF193E"/>
    <w:rsid w:val="00BF4047"/>
    <w:rsid w:val="00BF669F"/>
    <w:rsid w:val="00C02F64"/>
    <w:rsid w:val="00C0631A"/>
    <w:rsid w:val="00C1490B"/>
    <w:rsid w:val="00C1495D"/>
    <w:rsid w:val="00C15939"/>
    <w:rsid w:val="00C236E2"/>
    <w:rsid w:val="00C2586A"/>
    <w:rsid w:val="00C31CC9"/>
    <w:rsid w:val="00C576C5"/>
    <w:rsid w:val="00C75E42"/>
    <w:rsid w:val="00C860C6"/>
    <w:rsid w:val="00CA66E0"/>
    <w:rsid w:val="00CC411F"/>
    <w:rsid w:val="00CE3F8A"/>
    <w:rsid w:val="00CE7BC1"/>
    <w:rsid w:val="00CF11C7"/>
    <w:rsid w:val="00CF1C3B"/>
    <w:rsid w:val="00CF6E68"/>
    <w:rsid w:val="00D0272B"/>
    <w:rsid w:val="00D07C70"/>
    <w:rsid w:val="00D148B8"/>
    <w:rsid w:val="00D15B9B"/>
    <w:rsid w:val="00D16350"/>
    <w:rsid w:val="00D24B47"/>
    <w:rsid w:val="00D3101F"/>
    <w:rsid w:val="00D31504"/>
    <w:rsid w:val="00D33CFB"/>
    <w:rsid w:val="00D346EA"/>
    <w:rsid w:val="00D54E58"/>
    <w:rsid w:val="00D800B6"/>
    <w:rsid w:val="00D81B5E"/>
    <w:rsid w:val="00DA21E3"/>
    <w:rsid w:val="00DB147D"/>
    <w:rsid w:val="00DB5EF2"/>
    <w:rsid w:val="00DC60C8"/>
    <w:rsid w:val="00DD066D"/>
    <w:rsid w:val="00DD2353"/>
    <w:rsid w:val="00DD4F02"/>
    <w:rsid w:val="00DE0679"/>
    <w:rsid w:val="00DE47ED"/>
    <w:rsid w:val="00DF2C7E"/>
    <w:rsid w:val="00E005A4"/>
    <w:rsid w:val="00E0093F"/>
    <w:rsid w:val="00E0277F"/>
    <w:rsid w:val="00E05CE1"/>
    <w:rsid w:val="00E10F27"/>
    <w:rsid w:val="00E205D2"/>
    <w:rsid w:val="00E25537"/>
    <w:rsid w:val="00E25949"/>
    <w:rsid w:val="00E30377"/>
    <w:rsid w:val="00E32359"/>
    <w:rsid w:val="00E44448"/>
    <w:rsid w:val="00E46F02"/>
    <w:rsid w:val="00E5602E"/>
    <w:rsid w:val="00E71732"/>
    <w:rsid w:val="00E7572D"/>
    <w:rsid w:val="00EA09F9"/>
    <w:rsid w:val="00EA2932"/>
    <w:rsid w:val="00EA3782"/>
    <w:rsid w:val="00EA73B4"/>
    <w:rsid w:val="00EB04E9"/>
    <w:rsid w:val="00EB16CA"/>
    <w:rsid w:val="00EB225F"/>
    <w:rsid w:val="00EB2482"/>
    <w:rsid w:val="00EB35C6"/>
    <w:rsid w:val="00EB488D"/>
    <w:rsid w:val="00EE28C6"/>
    <w:rsid w:val="00EE359A"/>
    <w:rsid w:val="00F04F83"/>
    <w:rsid w:val="00F078B3"/>
    <w:rsid w:val="00F147D4"/>
    <w:rsid w:val="00F17C31"/>
    <w:rsid w:val="00F23A03"/>
    <w:rsid w:val="00F25836"/>
    <w:rsid w:val="00F35125"/>
    <w:rsid w:val="00F37057"/>
    <w:rsid w:val="00F40547"/>
    <w:rsid w:val="00F4563A"/>
    <w:rsid w:val="00F52793"/>
    <w:rsid w:val="00F72741"/>
    <w:rsid w:val="00F82A22"/>
    <w:rsid w:val="00F91E55"/>
    <w:rsid w:val="00F97468"/>
    <w:rsid w:val="00F97EB7"/>
    <w:rsid w:val="00FA40EA"/>
    <w:rsid w:val="00FA60AB"/>
    <w:rsid w:val="00FC0F61"/>
    <w:rsid w:val="00FD5F72"/>
    <w:rsid w:val="00FF74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9DD46"/>
  <w15:chartTrackingRefBased/>
  <w15:docId w15:val="{1C8D912A-0B61-2441-BAED-3C0AC726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7D2"/>
    <w:rPr>
      <w:rFonts w:ascii="Calibri" w:eastAsia="Times New Roman" w:hAnsi="Calibri" w:cs="Calibri"/>
      <w:sz w:val="20"/>
      <w:szCs w:val="20"/>
      <w:lang w:eastAsia="en-GB"/>
    </w:rPr>
  </w:style>
  <w:style w:type="paragraph" w:styleId="Heading1">
    <w:name w:val="heading 1"/>
    <w:basedOn w:val="Normal"/>
    <w:link w:val="Heading1Char"/>
    <w:uiPriority w:val="9"/>
    <w:qFormat/>
    <w:rsid w:val="000837D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254435"/>
    <w:pPr>
      <w:spacing w:before="100" w:beforeAutospacing="1" w:after="100" w:afterAutospacing="1"/>
    </w:pPr>
    <w:rPr>
      <w:rFonts w:ascii="Times New Roman" w:hAnsi="Times New Roman" w:cs="Times New Roman"/>
      <w:sz w:val="24"/>
      <w:szCs w:val="24"/>
      <w:lang w:eastAsia="en-US"/>
    </w:rPr>
  </w:style>
  <w:style w:type="character" w:customStyle="1" w:styleId="s1">
    <w:name w:val="s1"/>
    <w:basedOn w:val="DefaultParagraphFont"/>
    <w:rsid w:val="00254435"/>
  </w:style>
  <w:style w:type="character" w:customStyle="1" w:styleId="apple-converted-space">
    <w:name w:val="apple-converted-space"/>
    <w:basedOn w:val="DefaultParagraphFont"/>
    <w:rsid w:val="00254435"/>
  </w:style>
  <w:style w:type="paragraph" w:styleId="NormalWeb">
    <w:name w:val="Normal (Web)"/>
    <w:basedOn w:val="Normal"/>
    <w:uiPriority w:val="99"/>
    <w:unhideWhenUsed/>
    <w:rsid w:val="00254435"/>
    <w:pPr>
      <w:spacing w:before="100" w:beforeAutospacing="1" w:after="100" w:afterAutospacing="1"/>
    </w:pPr>
    <w:rPr>
      <w:rFonts w:ascii="Times New Roman" w:hAnsi="Times New Roman" w:cs="Times New Roman"/>
      <w:sz w:val="24"/>
      <w:szCs w:val="24"/>
      <w:lang w:eastAsia="en-US"/>
    </w:rPr>
  </w:style>
  <w:style w:type="character" w:styleId="Strong">
    <w:name w:val="Strong"/>
    <w:basedOn w:val="DefaultParagraphFont"/>
    <w:uiPriority w:val="22"/>
    <w:qFormat/>
    <w:rsid w:val="00254435"/>
    <w:rPr>
      <w:b/>
      <w:bCs/>
    </w:rPr>
  </w:style>
  <w:style w:type="paragraph" w:customStyle="1" w:styleId="sqsrte-small">
    <w:name w:val="sqsrte-small"/>
    <w:basedOn w:val="Normal"/>
    <w:rsid w:val="009F6D61"/>
    <w:pPr>
      <w:spacing w:before="100" w:beforeAutospacing="1" w:after="100" w:afterAutospacing="1"/>
    </w:pPr>
    <w:rPr>
      <w:rFonts w:ascii="Times New Roman" w:hAnsi="Times New Roman" w:cs="Times New Roman"/>
      <w:sz w:val="24"/>
      <w:szCs w:val="24"/>
    </w:rPr>
  </w:style>
  <w:style w:type="character" w:styleId="Emphasis">
    <w:name w:val="Emphasis"/>
    <w:basedOn w:val="DefaultParagraphFont"/>
    <w:uiPriority w:val="20"/>
    <w:qFormat/>
    <w:rsid w:val="009F6D61"/>
    <w:rPr>
      <w:i/>
      <w:iCs/>
    </w:rPr>
  </w:style>
  <w:style w:type="paragraph" w:customStyle="1" w:styleId="font8">
    <w:name w:val="font_8"/>
    <w:basedOn w:val="Normal"/>
    <w:rsid w:val="00EB488D"/>
    <w:pPr>
      <w:spacing w:before="100" w:beforeAutospacing="1" w:after="100" w:afterAutospacing="1"/>
    </w:pPr>
    <w:rPr>
      <w:rFonts w:ascii="Times New Roman" w:hAnsi="Times New Roman" w:cs="Times New Roman"/>
      <w:sz w:val="24"/>
      <w:szCs w:val="24"/>
    </w:rPr>
  </w:style>
  <w:style w:type="character" w:customStyle="1" w:styleId="wixguard">
    <w:name w:val="wixguard"/>
    <w:basedOn w:val="DefaultParagraphFont"/>
    <w:rsid w:val="00EB488D"/>
  </w:style>
  <w:style w:type="paragraph" w:customStyle="1" w:styleId="xmsonormal">
    <w:name w:val="x_msonormal"/>
    <w:basedOn w:val="Normal"/>
    <w:rsid w:val="008833F6"/>
    <w:pPr>
      <w:spacing w:before="100" w:beforeAutospacing="1" w:after="100" w:afterAutospacing="1"/>
    </w:pPr>
    <w:rPr>
      <w:rFonts w:ascii="Times New Roman" w:hAnsi="Times New Roman" w:cs="Times New Roman"/>
      <w:sz w:val="24"/>
      <w:szCs w:val="24"/>
      <w:lang w:eastAsia="en-US"/>
    </w:rPr>
  </w:style>
  <w:style w:type="character" w:styleId="Hyperlink">
    <w:name w:val="Hyperlink"/>
    <w:basedOn w:val="DefaultParagraphFont"/>
    <w:uiPriority w:val="99"/>
    <w:unhideWhenUsed/>
    <w:rsid w:val="0068647B"/>
    <w:rPr>
      <w:color w:val="0000FF"/>
      <w:u w:val="single"/>
    </w:rPr>
  </w:style>
  <w:style w:type="paragraph" w:styleId="Header">
    <w:name w:val="header"/>
    <w:basedOn w:val="Normal"/>
    <w:link w:val="HeaderChar"/>
    <w:uiPriority w:val="99"/>
    <w:unhideWhenUsed/>
    <w:rsid w:val="00554D21"/>
    <w:pPr>
      <w:tabs>
        <w:tab w:val="center" w:pos="4513"/>
        <w:tab w:val="right" w:pos="9026"/>
      </w:tabs>
    </w:pPr>
    <w:rPr>
      <w:rFonts w:asciiTheme="minorHAnsi" w:eastAsiaTheme="minorHAnsi" w:hAnsiTheme="minorHAnsi" w:cstheme="minorBidi"/>
      <w:sz w:val="24"/>
      <w:szCs w:val="24"/>
      <w:lang w:eastAsia="en-US"/>
    </w:rPr>
  </w:style>
  <w:style w:type="character" w:customStyle="1" w:styleId="HeaderChar">
    <w:name w:val="Header Char"/>
    <w:basedOn w:val="DefaultParagraphFont"/>
    <w:link w:val="Header"/>
    <w:uiPriority w:val="99"/>
    <w:rsid w:val="00554D21"/>
  </w:style>
  <w:style w:type="paragraph" w:styleId="Footer">
    <w:name w:val="footer"/>
    <w:basedOn w:val="Normal"/>
    <w:link w:val="FooterChar"/>
    <w:uiPriority w:val="99"/>
    <w:unhideWhenUsed/>
    <w:rsid w:val="00554D21"/>
    <w:pPr>
      <w:tabs>
        <w:tab w:val="center" w:pos="4513"/>
        <w:tab w:val="right" w:pos="9026"/>
      </w:tabs>
    </w:pPr>
    <w:rPr>
      <w:rFonts w:asciiTheme="minorHAnsi" w:eastAsiaTheme="minorHAnsi" w:hAnsiTheme="minorHAnsi" w:cstheme="minorBidi"/>
      <w:sz w:val="24"/>
      <w:szCs w:val="24"/>
      <w:lang w:eastAsia="en-US"/>
    </w:rPr>
  </w:style>
  <w:style w:type="character" w:customStyle="1" w:styleId="FooterChar">
    <w:name w:val="Footer Char"/>
    <w:basedOn w:val="DefaultParagraphFont"/>
    <w:link w:val="Footer"/>
    <w:uiPriority w:val="99"/>
    <w:rsid w:val="00554D21"/>
  </w:style>
  <w:style w:type="paragraph" w:customStyle="1" w:styleId="paragraph">
    <w:name w:val="paragraph"/>
    <w:basedOn w:val="Normal"/>
    <w:rsid w:val="00713C71"/>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713C71"/>
  </w:style>
  <w:style w:type="paragraph" w:styleId="Revision">
    <w:name w:val="Revision"/>
    <w:hidden/>
    <w:uiPriority w:val="99"/>
    <w:semiHidden/>
    <w:rsid w:val="009E423B"/>
  </w:style>
  <w:style w:type="character" w:styleId="CommentReference">
    <w:name w:val="annotation reference"/>
    <w:basedOn w:val="DefaultParagraphFont"/>
    <w:uiPriority w:val="99"/>
    <w:semiHidden/>
    <w:unhideWhenUsed/>
    <w:rsid w:val="00F82A22"/>
    <w:rPr>
      <w:sz w:val="16"/>
      <w:szCs w:val="16"/>
    </w:rPr>
  </w:style>
  <w:style w:type="paragraph" w:styleId="CommentText">
    <w:name w:val="annotation text"/>
    <w:basedOn w:val="Normal"/>
    <w:link w:val="CommentTextChar"/>
    <w:uiPriority w:val="99"/>
    <w:semiHidden/>
    <w:unhideWhenUsed/>
    <w:rsid w:val="00F82A22"/>
    <w:rPr>
      <w:rFonts w:asciiTheme="minorHAnsi" w:eastAsiaTheme="minorHAnsi" w:hAnsiTheme="minorHAnsi" w:cstheme="minorBidi"/>
      <w:lang w:eastAsia="en-US"/>
    </w:rPr>
  </w:style>
  <w:style w:type="character" w:customStyle="1" w:styleId="CommentTextChar">
    <w:name w:val="Comment Text Char"/>
    <w:basedOn w:val="DefaultParagraphFont"/>
    <w:link w:val="CommentText"/>
    <w:uiPriority w:val="99"/>
    <w:semiHidden/>
    <w:rsid w:val="00F82A22"/>
    <w:rPr>
      <w:sz w:val="20"/>
      <w:szCs w:val="20"/>
    </w:rPr>
  </w:style>
  <w:style w:type="paragraph" w:styleId="CommentSubject">
    <w:name w:val="annotation subject"/>
    <w:basedOn w:val="CommentText"/>
    <w:next w:val="CommentText"/>
    <w:link w:val="CommentSubjectChar"/>
    <w:uiPriority w:val="99"/>
    <w:semiHidden/>
    <w:unhideWhenUsed/>
    <w:rsid w:val="00F82A22"/>
    <w:rPr>
      <w:b/>
      <w:bCs/>
    </w:rPr>
  </w:style>
  <w:style w:type="character" w:customStyle="1" w:styleId="CommentSubjectChar">
    <w:name w:val="Comment Subject Char"/>
    <w:basedOn w:val="CommentTextChar"/>
    <w:link w:val="CommentSubject"/>
    <w:uiPriority w:val="99"/>
    <w:semiHidden/>
    <w:rsid w:val="00F82A22"/>
    <w:rPr>
      <w:b/>
      <w:bCs/>
      <w:sz w:val="20"/>
      <w:szCs w:val="20"/>
    </w:rPr>
  </w:style>
  <w:style w:type="character" w:customStyle="1" w:styleId="eop">
    <w:name w:val="eop"/>
    <w:basedOn w:val="DefaultParagraphFont"/>
    <w:rsid w:val="00AC64BD"/>
  </w:style>
  <w:style w:type="character" w:styleId="UnresolvedMention">
    <w:name w:val="Unresolved Mention"/>
    <w:basedOn w:val="DefaultParagraphFont"/>
    <w:uiPriority w:val="99"/>
    <w:semiHidden/>
    <w:unhideWhenUsed/>
    <w:rsid w:val="00AC64BD"/>
    <w:rPr>
      <w:color w:val="605E5C"/>
      <w:shd w:val="clear" w:color="auto" w:fill="E1DFDD"/>
    </w:rPr>
  </w:style>
  <w:style w:type="character" w:customStyle="1" w:styleId="Heading1Char">
    <w:name w:val="Heading 1 Char"/>
    <w:basedOn w:val="DefaultParagraphFont"/>
    <w:link w:val="Heading1"/>
    <w:uiPriority w:val="9"/>
    <w:rsid w:val="000837D2"/>
    <w:rPr>
      <w:rFonts w:ascii="Calibri" w:eastAsia="Times New Roman" w:hAnsi="Calibri" w:cs="Calibri"/>
      <w:b/>
      <w:bCs/>
      <w:kern w:val="36"/>
      <w:sz w:val="48"/>
      <w:szCs w:val="48"/>
      <w:lang w:eastAsia="en-GB"/>
    </w:rPr>
  </w:style>
  <w:style w:type="character" w:styleId="FollowedHyperlink">
    <w:name w:val="FollowedHyperlink"/>
    <w:basedOn w:val="DefaultParagraphFont"/>
    <w:uiPriority w:val="99"/>
    <w:semiHidden/>
    <w:unhideWhenUsed/>
    <w:rsid w:val="006B3DBD"/>
    <w:rPr>
      <w:color w:val="954F72" w:themeColor="followedHyperlink"/>
      <w:u w:val="single"/>
    </w:rPr>
  </w:style>
  <w:style w:type="paragraph" w:customStyle="1" w:styleId="s30">
    <w:name w:val="s30"/>
    <w:basedOn w:val="Normal"/>
    <w:rsid w:val="00FD5F72"/>
    <w:pPr>
      <w:spacing w:before="100" w:beforeAutospacing="1" w:after="100" w:afterAutospacing="1"/>
    </w:pPr>
    <w:rPr>
      <w:rFonts w:ascii="Times New Roman" w:hAnsi="Times New Roman" w:cs="Times New Roman"/>
      <w:sz w:val="24"/>
      <w:szCs w:val="24"/>
    </w:rPr>
  </w:style>
  <w:style w:type="character" w:customStyle="1" w:styleId="bumpedfont15">
    <w:name w:val="bumpedfont15"/>
    <w:basedOn w:val="DefaultParagraphFont"/>
    <w:rsid w:val="00FD5F72"/>
  </w:style>
  <w:style w:type="table" w:styleId="TableGrid">
    <w:name w:val="Table Grid"/>
    <w:basedOn w:val="TableNormal"/>
    <w:uiPriority w:val="39"/>
    <w:rsid w:val="0067611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67611E"/>
    <w:rPr>
      <w:rFonts w:cs="Nimbus Mono"/>
      <w:b/>
      <w:bCs/>
      <w:color w:val="221E1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53969">
      <w:bodyDiv w:val="1"/>
      <w:marLeft w:val="0"/>
      <w:marRight w:val="0"/>
      <w:marTop w:val="0"/>
      <w:marBottom w:val="0"/>
      <w:divBdr>
        <w:top w:val="none" w:sz="0" w:space="0" w:color="auto"/>
        <w:left w:val="none" w:sz="0" w:space="0" w:color="auto"/>
        <w:bottom w:val="none" w:sz="0" w:space="0" w:color="auto"/>
        <w:right w:val="none" w:sz="0" w:space="0" w:color="auto"/>
      </w:divBdr>
    </w:div>
    <w:div w:id="469401153">
      <w:bodyDiv w:val="1"/>
      <w:marLeft w:val="0"/>
      <w:marRight w:val="0"/>
      <w:marTop w:val="0"/>
      <w:marBottom w:val="0"/>
      <w:divBdr>
        <w:top w:val="none" w:sz="0" w:space="0" w:color="auto"/>
        <w:left w:val="none" w:sz="0" w:space="0" w:color="auto"/>
        <w:bottom w:val="none" w:sz="0" w:space="0" w:color="auto"/>
        <w:right w:val="none" w:sz="0" w:space="0" w:color="auto"/>
      </w:divBdr>
    </w:div>
    <w:div w:id="508368159">
      <w:bodyDiv w:val="1"/>
      <w:marLeft w:val="0"/>
      <w:marRight w:val="0"/>
      <w:marTop w:val="0"/>
      <w:marBottom w:val="0"/>
      <w:divBdr>
        <w:top w:val="none" w:sz="0" w:space="0" w:color="auto"/>
        <w:left w:val="none" w:sz="0" w:space="0" w:color="auto"/>
        <w:bottom w:val="none" w:sz="0" w:space="0" w:color="auto"/>
        <w:right w:val="none" w:sz="0" w:space="0" w:color="auto"/>
      </w:divBdr>
      <w:divsChild>
        <w:div w:id="1977835100">
          <w:marLeft w:val="0"/>
          <w:marRight w:val="0"/>
          <w:marTop w:val="0"/>
          <w:marBottom w:val="0"/>
          <w:divBdr>
            <w:top w:val="none" w:sz="0" w:space="0" w:color="auto"/>
            <w:left w:val="none" w:sz="0" w:space="0" w:color="auto"/>
            <w:bottom w:val="none" w:sz="0" w:space="0" w:color="auto"/>
            <w:right w:val="none" w:sz="0" w:space="0" w:color="auto"/>
          </w:divBdr>
          <w:divsChild>
            <w:div w:id="476999410">
              <w:marLeft w:val="0"/>
              <w:marRight w:val="0"/>
              <w:marTop w:val="0"/>
              <w:marBottom w:val="0"/>
              <w:divBdr>
                <w:top w:val="none" w:sz="0" w:space="0" w:color="auto"/>
                <w:left w:val="none" w:sz="0" w:space="0" w:color="auto"/>
                <w:bottom w:val="none" w:sz="0" w:space="0" w:color="auto"/>
                <w:right w:val="none" w:sz="0" w:space="0" w:color="auto"/>
              </w:divBdr>
              <w:divsChild>
                <w:div w:id="793786860">
                  <w:marLeft w:val="0"/>
                  <w:marRight w:val="0"/>
                  <w:marTop w:val="0"/>
                  <w:marBottom w:val="0"/>
                  <w:divBdr>
                    <w:top w:val="none" w:sz="0" w:space="0" w:color="auto"/>
                    <w:left w:val="none" w:sz="0" w:space="0" w:color="auto"/>
                    <w:bottom w:val="none" w:sz="0" w:space="0" w:color="auto"/>
                    <w:right w:val="none" w:sz="0" w:space="0" w:color="auto"/>
                  </w:divBdr>
                  <w:divsChild>
                    <w:div w:id="1252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131408">
      <w:bodyDiv w:val="1"/>
      <w:marLeft w:val="0"/>
      <w:marRight w:val="0"/>
      <w:marTop w:val="0"/>
      <w:marBottom w:val="0"/>
      <w:divBdr>
        <w:top w:val="none" w:sz="0" w:space="0" w:color="auto"/>
        <w:left w:val="none" w:sz="0" w:space="0" w:color="auto"/>
        <w:bottom w:val="none" w:sz="0" w:space="0" w:color="auto"/>
        <w:right w:val="none" w:sz="0" w:space="0" w:color="auto"/>
      </w:divBdr>
    </w:div>
    <w:div w:id="791483357">
      <w:bodyDiv w:val="1"/>
      <w:marLeft w:val="0"/>
      <w:marRight w:val="0"/>
      <w:marTop w:val="0"/>
      <w:marBottom w:val="0"/>
      <w:divBdr>
        <w:top w:val="none" w:sz="0" w:space="0" w:color="auto"/>
        <w:left w:val="none" w:sz="0" w:space="0" w:color="auto"/>
        <w:bottom w:val="none" w:sz="0" w:space="0" w:color="auto"/>
        <w:right w:val="none" w:sz="0" w:space="0" w:color="auto"/>
      </w:divBdr>
      <w:divsChild>
        <w:div w:id="964969383">
          <w:marLeft w:val="0"/>
          <w:marRight w:val="0"/>
          <w:marTop w:val="0"/>
          <w:marBottom w:val="0"/>
          <w:divBdr>
            <w:top w:val="none" w:sz="0" w:space="0" w:color="auto"/>
            <w:left w:val="none" w:sz="0" w:space="0" w:color="auto"/>
            <w:bottom w:val="none" w:sz="0" w:space="0" w:color="auto"/>
            <w:right w:val="none" w:sz="0" w:space="0" w:color="auto"/>
          </w:divBdr>
        </w:div>
        <w:div w:id="2051878025">
          <w:marLeft w:val="0"/>
          <w:marRight w:val="0"/>
          <w:marTop w:val="0"/>
          <w:marBottom w:val="0"/>
          <w:divBdr>
            <w:top w:val="none" w:sz="0" w:space="0" w:color="auto"/>
            <w:left w:val="none" w:sz="0" w:space="0" w:color="auto"/>
            <w:bottom w:val="none" w:sz="0" w:space="0" w:color="auto"/>
            <w:right w:val="none" w:sz="0" w:space="0" w:color="auto"/>
          </w:divBdr>
        </w:div>
        <w:div w:id="148451532">
          <w:marLeft w:val="0"/>
          <w:marRight w:val="0"/>
          <w:marTop w:val="0"/>
          <w:marBottom w:val="0"/>
          <w:divBdr>
            <w:top w:val="none" w:sz="0" w:space="0" w:color="auto"/>
            <w:left w:val="none" w:sz="0" w:space="0" w:color="auto"/>
            <w:bottom w:val="none" w:sz="0" w:space="0" w:color="auto"/>
            <w:right w:val="none" w:sz="0" w:space="0" w:color="auto"/>
          </w:divBdr>
        </w:div>
        <w:div w:id="164714908">
          <w:marLeft w:val="0"/>
          <w:marRight w:val="0"/>
          <w:marTop w:val="0"/>
          <w:marBottom w:val="0"/>
          <w:divBdr>
            <w:top w:val="none" w:sz="0" w:space="0" w:color="auto"/>
            <w:left w:val="none" w:sz="0" w:space="0" w:color="auto"/>
            <w:bottom w:val="none" w:sz="0" w:space="0" w:color="auto"/>
            <w:right w:val="none" w:sz="0" w:space="0" w:color="auto"/>
          </w:divBdr>
        </w:div>
        <w:div w:id="1166677338">
          <w:marLeft w:val="0"/>
          <w:marRight w:val="0"/>
          <w:marTop w:val="0"/>
          <w:marBottom w:val="0"/>
          <w:divBdr>
            <w:top w:val="none" w:sz="0" w:space="0" w:color="auto"/>
            <w:left w:val="none" w:sz="0" w:space="0" w:color="auto"/>
            <w:bottom w:val="none" w:sz="0" w:space="0" w:color="auto"/>
            <w:right w:val="none" w:sz="0" w:space="0" w:color="auto"/>
          </w:divBdr>
        </w:div>
        <w:div w:id="936212951">
          <w:marLeft w:val="0"/>
          <w:marRight w:val="0"/>
          <w:marTop w:val="0"/>
          <w:marBottom w:val="0"/>
          <w:divBdr>
            <w:top w:val="none" w:sz="0" w:space="0" w:color="auto"/>
            <w:left w:val="none" w:sz="0" w:space="0" w:color="auto"/>
            <w:bottom w:val="none" w:sz="0" w:space="0" w:color="auto"/>
            <w:right w:val="none" w:sz="0" w:space="0" w:color="auto"/>
          </w:divBdr>
        </w:div>
        <w:div w:id="1599824625">
          <w:marLeft w:val="0"/>
          <w:marRight w:val="0"/>
          <w:marTop w:val="0"/>
          <w:marBottom w:val="0"/>
          <w:divBdr>
            <w:top w:val="none" w:sz="0" w:space="0" w:color="auto"/>
            <w:left w:val="none" w:sz="0" w:space="0" w:color="auto"/>
            <w:bottom w:val="none" w:sz="0" w:space="0" w:color="auto"/>
            <w:right w:val="none" w:sz="0" w:space="0" w:color="auto"/>
          </w:divBdr>
        </w:div>
        <w:div w:id="1646279900">
          <w:marLeft w:val="0"/>
          <w:marRight w:val="0"/>
          <w:marTop w:val="0"/>
          <w:marBottom w:val="0"/>
          <w:divBdr>
            <w:top w:val="none" w:sz="0" w:space="0" w:color="auto"/>
            <w:left w:val="none" w:sz="0" w:space="0" w:color="auto"/>
            <w:bottom w:val="none" w:sz="0" w:space="0" w:color="auto"/>
            <w:right w:val="none" w:sz="0" w:space="0" w:color="auto"/>
          </w:divBdr>
        </w:div>
        <w:div w:id="1544907111">
          <w:marLeft w:val="0"/>
          <w:marRight w:val="0"/>
          <w:marTop w:val="0"/>
          <w:marBottom w:val="0"/>
          <w:divBdr>
            <w:top w:val="none" w:sz="0" w:space="0" w:color="auto"/>
            <w:left w:val="none" w:sz="0" w:space="0" w:color="auto"/>
            <w:bottom w:val="none" w:sz="0" w:space="0" w:color="auto"/>
            <w:right w:val="none" w:sz="0" w:space="0" w:color="auto"/>
          </w:divBdr>
        </w:div>
      </w:divsChild>
    </w:div>
    <w:div w:id="919948591">
      <w:bodyDiv w:val="1"/>
      <w:marLeft w:val="0"/>
      <w:marRight w:val="0"/>
      <w:marTop w:val="0"/>
      <w:marBottom w:val="0"/>
      <w:divBdr>
        <w:top w:val="none" w:sz="0" w:space="0" w:color="auto"/>
        <w:left w:val="none" w:sz="0" w:space="0" w:color="auto"/>
        <w:bottom w:val="none" w:sz="0" w:space="0" w:color="auto"/>
        <w:right w:val="none" w:sz="0" w:space="0" w:color="auto"/>
      </w:divBdr>
    </w:div>
    <w:div w:id="960498299">
      <w:bodyDiv w:val="1"/>
      <w:marLeft w:val="0"/>
      <w:marRight w:val="0"/>
      <w:marTop w:val="0"/>
      <w:marBottom w:val="0"/>
      <w:divBdr>
        <w:top w:val="none" w:sz="0" w:space="0" w:color="auto"/>
        <w:left w:val="none" w:sz="0" w:space="0" w:color="auto"/>
        <w:bottom w:val="none" w:sz="0" w:space="0" w:color="auto"/>
        <w:right w:val="none" w:sz="0" w:space="0" w:color="auto"/>
      </w:divBdr>
      <w:divsChild>
        <w:div w:id="1489400073">
          <w:marLeft w:val="0"/>
          <w:marRight w:val="0"/>
          <w:marTop w:val="0"/>
          <w:marBottom w:val="0"/>
          <w:divBdr>
            <w:top w:val="none" w:sz="0" w:space="0" w:color="auto"/>
            <w:left w:val="none" w:sz="0" w:space="0" w:color="auto"/>
            <w:bottom w:val="none" w:sz="0" w:space="0" w:color="auto"/>
            <w:right w:val="none" w:sz="0" w:space="0" w:color="auto"/>
          </w:divBdr>
        </w:div>
        <w:div w:id="2141997293">
          <w:marLeft w:val="0"/>
          <w:marRight w:val="0"/>
          <w:marTop w:val="0"/>
          <w:marBottom w:val="0"/>
          <w:divBdr>
            <w:top w:val="none" w:sz="0" w:space="0" w:color="auto"/>
            <w:left w:val="none" w:sz="0" w:space="0" w:color="auto"/>
            <w:bottom w:val="none" w:sz="0" w:space="0" w:color="auto"/>
            <w:right w:val="none" w:sz="0" w:space="0" w:color="auto"/>
          </w:divBdr>
        </w:div>
        <w:div w:id="1535338316">
          <w:marLeft w:val="0"/>
          <w:marRight w:val="0"/>
          <w:marTop w:val="0"/>
          <w:marBottom w:val="0"/>
          <w:divBdr>
            <w:top w:val="none" w:sz="0" w:space="0" w:color="auto"/>
            <w:left w:val="none" w:sz="0" w:space="0" w:color="auto"/>
            <w:bottom w:val="none" w:sz="0" w:space="0" w:color="auto"/>
            <w:right w:val="none" w:sz="0" w:space="0" w:color="auto"/>
          </w:divBdr>
        </w:div>
        <w:div w:id="1775860693">
          <w:marLeft w:val="0"/>
          <w:marRight w:val="0"/>
          <w:marTop w:val="0"/>
          <w:marBottom w:val="0"/>
          <w:divBdr>
            <w:top w:val="none" w:sz="0" w:space="0" w:color="auto"/>
            <w:left w:val="none" w:sz="0" w:space="0" w:color="auto"/>
            <w:bottom w:val="none" w:sz="0" w:space="0" w:color="auto"/>
            <w:right w:val="none" w:sz="0" w:space="0" w:color="auto"/>
          </w:divBdr>
        </w:div>
        <w:div w:id="1084840654">
          <w:marLeft w:val="0"/>
          <w:marRight w:val="0"/>
          <w:marTop w:val="0"/>
          <w:marBottom w:val="0"/>
          <w:divBdr>
            <w:top w:val="none" w:sz="0" w:space="0" w:color="auto"/>
            <w:left w:val="none" w:sz="0" w:space="0" w:color="auto"/>
            <w:bottom w:val="none" w:sz="0" w:space="0" w:color="auto"/>
            <w:right w:val="none" w:sz="0" w:space="0" w:color="auto"/>
          </w:divBdr>
        </w:div>
        <w:div w:id="820467793">
          <w:marLeft w:val="0"/>
          <w:marRight w:val="0"/>
          <w:marTop w:val="0"/>
          <w:marBottom w:val="0"/>
          <w:divBdr>
            <w:top w:val="none" w:sz="0" w:space="0" w:color="auto"/>
            <w:left w:val="none" w:sz="0" w:space="0" w:color="auto"/>
            <w:bottom w:val="none" w:sz="0" w:space="0" w:color="auto"/>
            <w:right w:val="none" w:sz="0" w:space="0" w:color="auto"/>
          </w:divBdr>
        </w:div>
        <w:div w:id="1029598694">
          <w:marLeft w:val="0"/>
          <w:marRight w:val="0"/>
          <w:marTop w:val="0"/>
          <w:marBottom w:val="0"/>
          <w:divBdr>
            <w:top w:val="none" w:sz="0" w:space="0" w:color="auto"/>
            <w:left w:val="none" w:sz="0" w:space="0" w:color="auto"/>
            <w:bottom w:val="none" w:sz="0" w:space="0" w:color="auto"/>
            <w:right w:val="none" w:sz="0" w:space="0" w:color="auto"/>
          </w:divBdr>
        </w:div>
        <w:div w:id="1179347819">
          <w:marLeft w:val="0"/>
          <w:marRight w:val="0"/>
          <w:marTop w:val="0"/>
          <w:marBottom w:val="0"/>
          <w:divBdr>
            <w:top w:val="none" w:sz="0" w:space="0" w:color="auto"/>
            <w:left w:val="none" w:sz="0" w:space="0" w:color="auto"/>
            <w:bottom w:val="none" w:sz="0" w:space="0" w:color="auto"/>
            <w:right w:val="none" w:sz="0" w:space="0" w:color="auto"/>
          </w:divBdr>
        </w:div>
        <w:div w:id="253513922">
          <w:marLeft w:val="0"/>
          <w:marRight w:val="0"/>
          <w:marTop w:val="0"/>
          <w:marBottom w:val="0"/>
          <w:divBdr>
            <w:top w:val="none" w:sz="0" w:space="0" w:color="auto"/>
            <w:left w:val="none" w:sz="0" w:space="0" w:color="auto"/>
            <w:bottom w:val="none" w:sz="0" w:space="0" w:color="auto"/>
            <w:right w:val="none" w:sz="0" w:space="0" w:color="auto"/>
          </w:divBdr>
        </w:div>
      </w:divsChild>
    </w:div>
    <w:div w:id="1010838130">
      <w:bodyDiv w:val="1"/>
      <w:marLeft w:val="0"/>
      <w:marRight w:val="0"/>
      <w:marTop w:val="0"/>
      <w:marBottom w:val="0"/>
      <w:divBdr>
        <w:top w:val="none" w:sz="0" w:space="0" w:color="auto"/>
        <w:left w:val="none" w:sz="0" w:space="0" w:color="auto"/>
        <w:bottom w:val="none" w:sz="0" w:space="0" w:color="auto"/>
        <w:right w:val="none" w:sz="0" w:space="0" w:color="auto"/>
      </w:divBdr>
    </w:div>
    <w:div w:id="1402866567">
      <w:bodyDiv w:val="1"/>
      <w:marLeft w:val="0"/>
      <w:marRight w:val="0"/>
      <w:marTop w:val="0"/>
      <w:marBottom w:val="0"/>
      <w:divBdr>
        <w:top w:val="none" w:sz="0" w:space="0" w:color="auto"/>
        <w:left w:val="none" w:sz="0" w:space="0" w:color="auto"/>
        <w:bottom w:val="none" w:sz="0" w:space="0" w:color="auto"/>
        <w:right w:val="none" w:sz="0" w:space="0" w:color="auto"/>
      </w:divBdr>
      <w:divsChild>
        <w:div w:id="397828038">
          <w:blockQuote w:val="1"/>
          <w:marLeft w:val="150"/>
          <w:marRight w:val="150"/>
          <w:marTop w:val="0"/>
          <w:marBottom w:val="0"/>
          <w:divBdr>
            <w:top w:val="none" w:sz="0" w:space="0" w:color="auto"/>
            <w:left w:val="none" w:sz="0" w:space="0" w:color="auto"/>
            <w:bottom w:val="none" w:sz="0" w:space="0" w:color="auto"/>
            <w:right w:val="none" w:sz="0" w:space="0" w:color="auto"/>
          </w:divBdr>
          <w:divsChild>
            <w:div w:id="75479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84738">
      <w:bodyDiv w:val="1"/>
      <w:marLeft w:val="0"/>
      <w:marRight w:val="0"/>
      <w:marTop w:val="0"/>
      <w:marBottom w:val="0"/>
      <w:divBdr>
        <w:top w:val="none" w:sz="0" w:space="0" w:color="auto"/>
        <w:left w:val="none" w:sz="0" w:space="0" w:color="auto"/>
        <w:bottom w:val="none" w:sz="0" w:space="0" w:color="auto"/>
        <w:right w:val="none" w:sz="0" w:space="0" w:color="auto"/>
      </w:divBdr>
      <w:divsChild>
        <w:div w:id="987591370">
          <w:blockQuote w:val="1"/>
          <w:marLeft w:val="150"/>
          <w:marRight w:val="150"/>
          <w:marTop w:val="0"/>
          <w:marBottom w:val="0"/>
          <w:divBdr>
            <w:top w:val="none" w:sz="0" w:space="0" w:color="auto"/>
            <w:left w:val="none" w:sz="0" w:space="0" w:color="auto"/>
            <w:bottom w:val="none" w:sz="0" w:space="0" w:color="auto"/>
            <w:right w:val="none" w:sz="0" w:space="0" w:color="auto"/>
          </w:divBdr>
          <w:divsChild>
            <w:div w:id="9754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7785">
      <w:bodyDiv w:val="1"/>
      <w:marLeft w:val="0"/>
      <w:marRight w:val="0"/>
      <w:marTop w:val="0"/>
      <w:marBottom w:val="0"/>
      <w:divBdr>
        <w:top w:val="none" w:sz="0" w:space="0" w:color="auto"/>
        <w:left w:val="none" w:sz="0" w:space="0" w:color="auto"/>
        <w:bottom w:val="none" w:sz="0" w:space="0" w:color="auto"/>
        <w:right w:val="none" w:sz="0" w:space="0" w:color="auto"/>
      </w:divBdr>
    </w:div>
    <w:div w:id="1854832418">
      <w:bodyDiv w:val="1"/>
      <w:marLeft w:val="0"/>
      <w:marRight w:val="0"/>
      <w:marTop w:val="0"/>
      <w:marBottom w:val="0"/>
      <w:divBdr>
        <w:top w:val="none" w:sz="0" w:space="0" w:color="auto"/>
        <w:left w:val="none" w:sz="0" w:space="0" w:color="auto"/>
        <w:bottom w:val="none" w:sz="0" w:space="0" w:color="auto"/>
        <w:right w:val="none" w:sz="0" w:space="0" w:color="auto"/>
      </w:divBdr>
      <w:divsChild>
        <w:div w:id="655494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557851">
              <w:marLeft w:val="0"/>
              <w:marRight w:val="0"/>
              <w:marTop w:val="0"/>
              <w:marBottom w:val="0"/>
              <w:divBdr>
                <w:top w:val="none" w:sz="0" w:space="0" w:color="auto"/>
                <w:left w:val="none" w:sz="0" w:space="0" w:color="auto"/>
                <w:bottom w:val="none" w:sz="0" w:space="0" w:color="auto"/>
                <w:right w:val="none" w:sz="0" w:space="0" w:color="auto"/>
              </w:divBdr>
              <w:divsChild>
                <w:div w:id="962734050">
                  <w:marLeft w:val="0"/>
                  <w:marRight w:val="0"/>
                  <w:marTop w:val="0"/>
                  <w:marBottom w:val="0"/>
                  <w:divBdr>
                    <w:top w:val="none" w:sz="0" w:space="0" w:color="auto"/>
                    <w:left w:val="none" w:sz="0" w:space="0" w:color="auto"/>
                    <w:bottom w:val="none" w:sz="0" w:space="0" w:color="auto"/>
                    <w:right w:val="none" w:sz="0" w:space="0" w:color="auto"/>
                  </w:divBdr>
                  <w:divsChild>
                    <w:div w:id="17091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105804">
      <w:bodyDiv w:val="1"/>
      <w:marLeft w:val="0"/>
      <w:marRight w:val="0"/>
      <w:marTop w:val="0"/>
      <w:marBottom w:val="0"/>
      <w:divBdr>
        <w:top w:val="none" w:sz="0" w:space="0" w:color="auto"/>
        <w:left w:val="none" w:sz="0" w:space="0" w:color="auto"/>
        <w:bottom w:val="none" w:sz="0" w:space="0" w:color="auto"/>
        <w:right w:val="none" w:sz="0" w:space="0" w:color="auto"/>
      </w:divBdr>
      <w:divsChild>
        <w:div w:id="1635211176">
          <w:marLeft w:val="0"/>
          <w:marRight w:val="0"/>
          <w:marTop w:val="0"/>
          <w:marBottom w:val="0"/>
          <w:divBdr>
            <w:top w:val="none" w:sz="0" w:space="0" w:color="auto"/>
            <w:left w:val="none" w:sz="0" w:space="0" w:color="auto"/>
            <w:bottom w:val="none" w:sz="0" w:space="0" w:color="auto"/>
            <w:right w:val="none" w:sz="0" w:space="0" w:color="auto"/>
          </w:divBdr>
          <w:divsChild>
            <w:div w:id="702899583">
              <w:marLeft w:val="0"/>
              <w:marRight w:val="0"/>
              <w:marTop w:val="0"/>
              <w:marBottom w:val="0"/>
              <w:divBdr>
                <w:top w:val="none" w:sz="0" w:space="0" w:color="auto"/>
                <w:left w:val="none" w:sz="0" w:space="0" w:color="auto"/>
                <w:bottom w:val="none" w:sz="0" w:space="0" w:color="auto"/>
                <w:right w:val="none" w:sz="0" w:space="0" w:color="auto"/>
              </w:divBdr>
              <w:divsChild>
                <w:div w:id="2143570543">
                  <w:marLeft w:val="0"/>
                  <w:marRight w:val="0"/>
                  <w:marTop w:val="0"/>
                  <w:marBottom w:val="0"/>
                  <w:divBdr>
                    <w:top w:val="none" w:sz="0" w:space="0" w:color="auto"/>
                    <w:left w:val="none" w:sz="0" w:space="0" w:color="auto"/>
                    <w:bottom w:val="none" w:sz="0" w:space="0" w:color="auto"/>
                    <w:right w:val="none" w:sz="0" w:space="0" w:color="auto"/>
                  </w:divBdr>
                  <w:divsChild>
                    <w:div w:id="5126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ma@emmahollandpr.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mmahollandp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inky.to/cak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e.tl/t-AbBLB15rWh" TargetMode="External"/><Relationship Id="rId4" Type="http://schemas.openxmlformats.org/officeDocument/2006/relationships/settings" Target="settings.xml"/><Relationship Id="rId9" Type="http://schemas.openxmlformats.org/officeDocument/2006/relationships/hyperlink" Target="https://we.tl/t-VeTCKIkx71"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82A7B2511AD247B64F5C1BAB53BEC8" ma:contentTypeVersion="18" ma:contentTypeDescription="Create a new document." ma:contentTypeScope="" ma:versionID="1c270bf95a2e1de018ae67931cf68bc6">
  <xsd:schema xmlns:xsd="http://www.w3.org/2001/XMLSchema" xmlns:xs="http://www.w3.org/2001/XMLSchema" xmlns:p="http://schemas.microsoft.com/office/2006/metadata/properties" xmlns:ns2="e1f7a034-0e38-40a0-a38e-f1dd5cfe4f78" xmlns:ns3="8424ea98-bb94-40df-ba06-350ee1a5cfe2" targetNamespace="http://schemas.microsoft.com/office/2006/metadata/properties" ma:root="true" ma:fieldsID="c1bd3a2eb58d17074f954296ec74dd83" ns2:_="" ns3:_="">
    <xsd:import namespace="e1f7a034-0e38-40a0-a38e-f1dd5cfe4f78"/>
    <xsd:import namespace="8424ea98-bb94-40df-ba06-350ee1a5cf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7a034-0e38-40a0-a38e-f1dd5cfe4f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cdbee63-2f15-45e6-a431-dcb37e23f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24ea98-bb94-40df-ba06-350ee1a5cfe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42d03d3-1136-473e-8f2d-8ea36a706c17}" ma:internalName="TaxCatchAll" ma:showField="CatchAllData" ma:web="8424ea98-bb94-40df-ba06-350ee1a5cf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66FB08-C38E-4FBA-AF78-99C0977989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f7a034-0e38-40a0-a38e-f1dd5cfe4f78"/>
    <ds:schemaRef ds:uri="8424ea98-bb94-40df-ba06-350ee1a5cf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93A89-7D7F-4B85-8596-61F1C8864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9</Pages>
  <Words>2813</Words>
  <Characters>16035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Didi Ralph</cp:lastModifiedBy>
  <cp:revision>36</cp:revision>
  <dcterms:created xsi:type="dcterms:W3CDTF">2024-06-30T09:12:00Z</dcterms:created>
  <dcterms:modified xsi:type="dcterms:W3CDTF">2024-07-01T10:44:00Z</dcterms:modified>
</cp:coreProperties>
</file>