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7EA0C2" w14:textId="6271A546" w:rsidR="002577AA" w:rsidRPr="00345EC2" w:rsidRDefault="002577AA" w:rsidP="002577AA">
      <w:pPr>
        <w:jc w:val="center"/>
        <w:rPr>
          <w:rFonts w:asciiTheme="majorHAnsi" w:hAnsiTheme="majorHAnsi"/>
          <w:sz w:val="22"/>
          <w:szCs w:val="22"/>
        </w:rPr>
      </w:pPr>
      <w:r w:rsidRPr="00345EC2">
        <w:rPr>
          <w:rFonts w:asciiTheme="majorHAnsi" w:hAnsiTheme="majorHAnsi"/>
          <w:b/>
          <w:sz w:val="22"/>
          <w:szCs w:val="22"/>
        </w:rPr>
        <w:t xml:space="preserve"> </w:t>
      </w:r>
    </w:p>
    <w:p w14:paraId="7AC81D4E" w14:textId="1570BA75" w:rsidR="008B0723" w:rsidRPr="00260A6C" w:rsidRDefault="00A822CB" w:rsidP="00943130">
      <w:pPr>
        <w:contextualSpacing/>
        <w:jc w:val="center"/>
        <w:outlineLvl w:val="0"/>
        <w:rPr>
          <w:rFonts w:cs="Arial"/>
          <w:b/>
          <w:sz w:val="32"/>
          <w:szCs w:val="32"/>
          <w:u w:val="single"/>
        </w:rPr>
      </w:pPr>
      <w:r w:rsidRPr="00345EC2">
        <w:rPr>
          <w:rFonts w:asciiTheme="majorHAnsi" w:hAnsiTheme="majorHAnsi" w:cs="Times New Roman"/>
          <w:b/>
          <w:bCs/>
          <w:iCs/>
          <w:noProof/>
          <w:sz w:val="22"/>
          <w:szCs w:val="22"/>
          <w:u w:val="single"/>
        </w:rPr>
        <w:drawing>
          <wp:anchor distT="0" distB="0" distL="114300" distR="114300" simplePos="0" relativeHeight="251659264" behindDoc="1" locked="0" layoutInCell="1" allowOverlap="1" wp14:anchorId="4FD408DE" wp14:editId="6430700F">
            <wp:simplePos x="0" y="0"/>
            <wp:positionH relativeFrom="column">
              <wp:posOffset>-571500</wp:posOffset>
            </wp:positionH>
            <wp:positionV relativeFrom="paragraph">
              <wp:posOffset>-457200</wp:posOffset>
            </wp:positionV>
            <wp:extent cx="1066800" cy="685800"/>
            <wp:effectExtent l="0" t="0" r="0" b="0"/>
            <wp:wrapNone/>
            <wp:docPr id="1" name="Picture 1" descr="Macintosh HD:Users:EmmaHollandPR:Desktop:Emma Holland PR Productions:EHPR Templates:Logos:Unknow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maHollandPR:Desktop:Emma Holland PR Productions:EHPR Templates:Logos:Unknown-2.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77AA" w:rsidRPr="007603CB">
        <w:rPr>
          <w:rFonts w:ascii="Wingdings 2" w:hAnsi="Wingdings 2" w:cs="Wingdings 2"/>
          <w:sz w:val="31"/>
          <w:szCs w:val="31"/>
        </w:rPr>
        <w:t></w:t>
      </w:r>
    </w:p>
    <w:p w14:paraId="6A1934AA" w14:textId="77777777" w:rsidR="008B0723" w:rsidRDefault="008B0723" w:rsidP="00836C29">
      <w:pPr>
        <w:widowControl w:val="0"/>
        <w:autoSpaceDE w:val="0"/>
        <w:autoSpaceDN w:val="0"/>
        <w:adjustRightInd w:val="0"/>
        <w:jc w:val="center"/>
        <w:rPr>
          <w:rFonts w:asciiTheme="majorHAnsi" w:hAnsiTheme="majorHAnsi" w:cs="Times New Roman"/>
          <w:b/>
          <w:bCs/>
          <w:iCs/>
          <w:sz w:val="22"/>
          <w:szCs w:val="22"/>
          <w:u w:val="single"/>
        </w:rPr>
      </w:pPr>
    </w:p>
    <w:p w14:paraId="64065D5C" w14:textId="016B2E7F" w:rsidR="008B0723" w:rsidRPr="00260A6C" w:rsidRDefault="00494C9E" w:rsidP="008B0723">
      <w:pPr>
        <w:widowControl w:val="0"/>
        <w:autoSpaceDE w:val="0"/>
        <w:autoSpaceDN w:val="0"/>
        <w:adjustRightInd w:val="0"/>
        <w:jc w:val="center"/>
        <w:rPr>
          <w:rFonts w:asciiTheme="majorHAnsi" w:hAnsiTheme="majorHAnsi" w:cs="Times New Roman"/>
          <w:b/>
          <w:bCs/>
          <w:iCs/>
          <w:sz w:val="32"/>
          <w:szCs w:val="32"/>
          <w:u w:val="single"/>
        </w:rPr>
      </w:pPr>
      <w:r>
        <w:rPr>
          <w:rFonts w:asciiTheme="majorHAnsi" w:hAnsiTheme="majorHAnsi" w:cs="Times New Roman"/>
          <w:b/>
          <w:bCs/>
          <w:iCs/>
          <w:sz w:val="32"/>
          <w:szCs w:val="32"/>
          <w:u w:val="single"/>
        </w:rPr>
        <w:t>ON THE 74TH</w:t>
      </w:r>
      <w:r w:rsidR="008B0723" w:rsidRPr="00260A6C">
        <w:rPr>
          <w:rFonts w:asciiTheme="majorHAnsi" w:hAnsiTheme="majorHAnsi" w:cs="Times New Roman"/>
          <w:b/>
          <w:bCs/>
          <w:iCs/>
          <w:sz w:val="32"/>
          <w:szCs w:val="32"/>
          <w:u w:val="single"/>
        </w:rPr>
        <w:t xml:space="preserve"> ANNIVERSARY OF D-DAY</w:t>
      </w:r>
    </w:p>
    <w:p w14:paraId="4BF32606" w14:textId="15D8083B" w:rsidR="00001016" w:rsidRPr="00BF0DF6" w:rsidRDefault="00F22CEE" w:rsidP="00D46C80">
      <w:pPr>
        <w:widowControl w:val="0"/>
        <w:autoSpaceDE w:val="0"/>
        <w:autoSpaceDN w:val="0"/>
        <w:adjustRightInd w:val="0"/>
        <w:jc w:val="center"/>
        <w:rPr>
          <w:rFonts w:asciiTheme="majorHAnsi" w:hAnsiTheme="majorHAnsi" w:cs="Times New Roman"/>
          <w:b/>
          <w:bCs/>
          <w:iCs/>
          <w:sz w:val="32"/>
          <w:szCs w:val="32"/>
          <w:u w:val="single"/>
        </w:rPr>
      </w:pPr>
      <w:r>
        <w:rPr>
          <w:rFonts w:asciiTheme="majorHAnsi" w:hAnsiTheme="majorHAnsi" w:cs="Times New Roman"/>
          <w:b/>
          <w:bCs/>
          <w:iCs/>
          <w:sz w:val="32"/>
          <w:szCs w:val="32"/>
          <w:u w:val="single"/>
        </w:rPr>
        <w:t>INTENSE</w:t>
      </w:r>
      <w:r w:rsidR="00D51144">
        <w:rPr>
          <w:rFonts w:asciiTheme="majorHAnsi" w:hAnsiTheme="majorHAnsi" w:cs="Times New Roman"/>
          <w:b/>
          <w:bCs/>
          <w:iCs/>
          <w:sz w:val="32"/>
          <w:szCs w:val="32"/>
          <w:u w:val="single"/>
        </w:rPr>
        <w:t xml:space="preserve"> </w:t>
      </w:r>
      <w:r w:rsidR="00BF0DF6" w:rsidRPr="00BF0DF6">
        <w:rPr>
          <w:rFonts w:asciiTheme="majorHAnsi" w:hAnsiTheme="majorHAnsi" w:cs="Times New Roman"/>
          <w:b/>
          <w:bCs/>
          <w:iCs/>
          <w:sz w:val="32"/>
          <w:szCs w:val="32"/>
          <w:u w:val="single"/>
        </w:rPr>
        <w:t>WORLD WAR II</w:t>
      </w:r>
      <w:r w:rsidR="00A468BD" w:rsidRPr="00BF0DF6">
        <w:rPr>
          <w:rFonts w:asciiTheme="majorHAnsi" w:hAnsiTheme="majorHAnsi" w:cs="Times New Roman"/>
          <w:b/>
          <w:bCs/>
          <w:iCs/>
          <w:sz w:val="32"/>
          <w:szCs w:val="32"/>
          <w:u w:val="single"/>
        </w:rPr>
        <w:t xml:space="preserve"> THRILLER</w:t>
      </w:r>
    </w:p>
    <w:p w14:paraId="4C757C3E" w14:textId="77777777" w:rsidR="00D46C80" w:rsidRPr="00D46C80" w:rsidRDefault="00D46C80" w:rsidP="00D46C80">
      <w:pPr>
        <w:widowControl w:val="0"/>
        <w:autoSpaceDE w:val="0"/>
        <w:autoSpaceDN w:val="0"/>
        <w:adjustRightInd w:val="0"/>
        <w:jc w:val="center"/>
        <w:rPr>
          <w:rFonts w:asciiTheme="majorHAnsi" w:hAnsiTheme="majorHAnsi" w:cs="Times New Roman"/>
          <w:b/>
          <w:bCs/>
          <w:iCs/>
          <w:sz w:val="32"/>
          <w:szCs w:val="32"/>
          <w:u w:val="single"/>
        </w:rPr>
      </w:pPr>
    </w:p>
    <w:p w14:paraId="3A70199B" w14:textId="1A4B8EC2" w:rsidR="0087786D" w:rsidRPr="008B0723" w:rsidRDefault="0087786D" w:rsidP="00836C29">
      <w:pPr>
        <w:widowControl w:val="0"/>
        <w:autoSpaceDE w:val="0"/>
        <w:autoSpaceDN w:val="0"/>
        <w:adjustRightInd w:val="0"/>
        <w:jc w:val="center"/>
        <w:rPr>
          <w:rFonts w:asciiTheme="majorHAnsi" w:hAnsiTheme="majorHAnsi" w:cs="Times New Roman"/>
          <w:b/>
          <w:bCs/>
          <w:i/>
          <w:iCs/>
          <w:sz w:val="72"/>
          <w:szCs w:val="72"/>
          <w:u w:val="single"/>
        </w:rPr>
      </w:pPr>
      <w:r w:rsidRPr="008B0723">
        <w:rPr>
          <w:rFonts w:asciiTheme="majorHAnsi" w:hAnsiTheme="majorHAnsi" w:cs="Times New Roman"/>
          <w:b/>
          <w:bCs/>
          <w:i/>
          <w:iCs/>
          <w:sz w:val="72"/>
          <w:szCs w:val="72"/>
          <w:u w:val="single"/>
        </w:rPr>
        <w:t>PRESSURE</w:t>
      </w:r>
    </w:p>
    <w:p w14:paraId="799312F7" w14:textId="77777777" w:rsidR="0087786D" w:rsidRDefault="0087786D" w:rsidP="00836C29">
      <w:pPr>
        <w:widowControl w:val="0"/>
        <w:autoSpaceDE w:val="0"/>
        <w:autoSpaceDN w:val="0"/>
        <w:adjustRightInd w:val="0"/>
        <w:jc w:val="center"/>
        <w:rPr>
          <w:rFonts w:asciiTheme="majorHAnsi" w:hAnsiTheme="majorHAnsi" w:cs="Times New Roman"/>
          <w:b/>
          <w:bCs/>
          <w:iCs/>
          <w:sz w:val="22"/>
          <w:szCs w:val="22"/>
          <w:u w:val="single"/>
        </w:rPr>
      </w:pPr>
      <w:bookmarkStart w:id="0" w:name="_GoBack"/>
      <w:bookmarkEnd w:id="0"/>
    </w:p>
    <w:p w14:paraId="45A78F25" w14:textId="5B7F079E" w:rsidR="00001016" w:rsidRDefault="00527A8C" w:rsidP="00836C29">
      <w:pPr>
        <w:widowControl w:val="0"/>
        <w:autoSpaceDE w:val="0"/>
        <w:autoSpaceDN w:val="0"/>
        <w:adjustRightInd w:val="0"/>
        <w:jc w:val="center"/>
        <w:rPr>
          <w:rFonts w:asciiTheme="majorHAnsi" w:hAnsiTheme="majorHAnsi" w:cs="Times New Roman"/>
          <w:b/>
          <w:bCs/>
          <w:iCs/>
          <w:sz w:val="32"/>
          <w:szCs w:val="32"/>
          <w:u w:val="single"/>
        </w:rPr>
      </w:pPr>
      <w:r w:rsidRPr="00527A8C">
        <w:rPr>
          <w:rFonts w:asciiTheme="majorHAnsi" w:hAnsiTheme="majorHAnsi" w:cs="Times New Roman"/>
          <w:b/>
          <w:bCs/>
          <w:iCs/>
          <w:sz w:val="32"/>
          <w:szCs w:val="32"/>
          <w:u w:val="single"/>
        </w:rPr>
        <w:t xml:space="preserve">WRITTEN BY AND STARRING </w:t>
      </w:r>
      <w:r w:rsidR="00001016">
        <w:rPr>
          <w:rFonts w:asciiTheme="majorHAnsi" w:hAnsiTheme="majorHAnsi" w:cs="Times New Roman"/>
          <w:b/>
          <w:bCs/>
          <w:iCs/>
          <w:sz w:val="32"/>
          <w:szCs w:val="32"/>
          <w:u w:val="single"/>
        </w:rPr>
        <w:t>THE</w:t>
      </w:r>
      <w:r w:rsidR="00BF0DF6">
        <w:rPr>
          <w:rFonts w:asciiTheme="majorHAnsi" w:hAnsiTheme="majorHAnsi" w:cs="Times New Roman"/>
          <w:b/>
          <w:bCs/>
          <w:iCs/>
          <w:sz w:val="32"/>
          <w:szCs w:val="32"/>
          <w:u w:val="single"/>
        </w:rPr>
        <w:t xml:space="preserve"> OLIVIER</w:t>
      </w:r>
      <w:r w:rsidR="00001016">
        <w:rPr>
          <w:rFonts w:asciiTheme="majorHAnsi" w:hAnsiTheme="majorHAnsi" w:cs="Times New Roman"/>
          <w:b/>
          <w:bCs/>
          <w:iCs/>
          <w:sz w:val="32"/>
          <w:szCs w:val="32"/>
          <w:u w:val="single"/>
        </w:rPr>
        <w:t xml:space="preserve"> AWARD WINNING ACTOR </w:t>
      </w:r>
    </w:p>
    <w:p w14:paraId="47EE16EE" w14:textId="482B4CE4" w:rsidR="00527A8C" w:rsidRPr="00527A8C" w:rsidRDefault="00527A8C" w:rsidP="00836C29">
      <w:pPr>
        <w:widowControl w:val="0"/>
        <w:autoSpaceDE w:val="0"/>
        <w:autoSpaceDN w:val="0"/>
        <w:adjustRightInd w:val="0"/>
        <w:jc w:val="center"/>
        <w:rPr>
          <w:rFonts w:asciiTheme="majorHAnsi" w:hAnsiTheme="majorHAnsi" w:cs="Times New Roman"/>
          <w:b/>
          <w:bCs/>
          <w:iCs/>
          <w:sz w:val="32"/>
          <w:szCs w:val="32"/>
          <w:u w:val="single"/>
        </w:rPr>
      </w:pPr>
      <w:r w:rsidRPr="00527A8C">
        <w:rPr>
          <w:rFonts w:asciiTheme="majorHAnsi" w:hAnsiTheme="majorHAnsi" w:cs="Times New Roman"/>
          <w:b/>
          <w:bCs/>
          <w:iCs/>
          <w:sz w:val="32"/>
          <w:szCs w:val="32"/>
          <w:u w:val="single"/>
        </w:rPr>
        <w:t>DAVID HAIG</w:t>
      </w:r>
    </w:p>
    <w:p w14:paraId="4031A77C" w14:textId="77777777" w:rsidR="00001016" w:rsidRDefault="00001016" w:rsidP="00836C29">
      <w:pPr>
        <w:widowControl w:val="0"/>
        <w:autoSpaceDE w:val="0"/>
        <w:autoSpaceDN w:val="0"/>
        <w:adjustRightInd w:val="0"/>
        <w:jc w:val="center"/>
        <w:rPr>
          <w:rFonts w:asciiTheme="majorHAnsi" w:hAnsiTheme="majorHAnsi" w:cs="Times New Roman"/>
          <w:b/>
          <w:bCs/>
          <w:iCs/>
          <w:sz w:val="32"/>
          <w:szCs w:val="32"/>
          <w:u w:val="single"/>
        </w:rPr>
      </w:pPr>
    </w:p>
    <w:p w14:paraId="0A36ABAF" w14:textId="77777777" w:rsidR="00260A6C" w:rsidRDefault="0087786D" w:rsidP="00836C29">
      <w:pPr>
        <w:widowControl w:val="0"/>
        <w:autoSpaceDE w:val="0"/>
        <w:autoSpaceDN w:val="0"/>
        <w:adjustRightInd w:val="0"/>
        <w:jc w:val="center"/>
        <w:rPr>
          <w:rFonts w:asciiTheme="majorHAnsi" w:hAnsiTheme="majorHAnsi" w:cs="Times New Roman"/>
          <w:b/>
          <w:bCs/>
          <w:iCs/>
          <w:sz w:val="32"/>
          <w:szCs w:val="32"/>
          <w:u w:val="single"/>
        </w:rPr>
      </w:pPr>
      <w:r w:rsidRPr="00260A6C">
        <w:rPr>
          <w:rFonts w:asciiTheme="majorHAnsi" w:hAnsiTheme="majorHAnsi" w:cs="Times New Roman"/>
          <w:b/>
          <w:bCs/>
          <w:iCs/>
          <w:sz w:val="32"/>
          <w:szCs w:val="32"/>
          <w:u w:val="single"/>
        </w:rPr>
        <w:t xml:space="preserve">WILL TRANSFER TO THE AMBASSADORS THEATRE </w:t>
      </w:r>
    </w:p>
    <w:p w14:paraId="5FB07A39" w14:textId="771EC39D" w:rsidR="0087786D" w:rsidRPr="00260A6C" w:rsidRDefault="008B0723" w:rsidP="00260A6C">
      <w:pPr>
        <w:widowControl w:val="0"/>
        <w:autoSpaceDE w:val="0"/>
        <w:autoSpaceDN w:val="0"/>
        <w:adjustRightInd w:val="0"/>
        <w:jc w:val="center"/>
        <w:rPr>
          <w:rFonts w:asciiTheme="majorHAnsi" w:hAnsiTheme="majorHAnsi" w:cs="Times New Roman"/>
          <w:b/>
          <w:bCs/>
          <w:iCs/>
          <w:sz w:val="32"/>
          <w:szCs w:val="32"/>
          <w:u w:val="single"/>
        </w:rPr>
      </w:pPr>
      <w:r w:rsidRPr="00260A6C">
        <w:rPr>
          <w:rFonts w:asciiTheme="majorHAnsi" w:hAnsiTheme="majorHAnsi" w:cs="Times New Roman"/>
          <w:b/>
          <w:bCs/>
          <w:iCs/>
          <w:sz w:val="32"/>
          <w:szCs w:val="32"/>
          <w:u w:val="single"/>
        </w:rPr>
        <w:t xml:space="preserve">FOR A LIMITED SEASON </w:t>
      </w:r>
      <w:r w:rsidR="0087786D" w:rsidRPr="00260A6C">
        <w:rPr>
          <w:rFonts w:asciiTheme="majorHAnsi" w:hAnsiTheme="majorHAnsi" w:cs="Times New Roman"/>
          <w:b/>
          <w:bCs/>
          <w:iCs/>
          <w:sz w:val="32"/>
          <w:szCs w:val="32"/>
          <w:u w:val="single"/>
        </w:rPr>
        <w:t>FROM 6 JUNE – 1 SEPTEMBER 2018</w:t>
      </w:r>
    </w:p>
    <w:p w14:paraId="02A26DFB" w14:textId="77777777" w:rsidR="0087786D" w:rsidRPr="00260A6C" w:rsidRDefault="0087786D" w:rsidP="00836C29">
      <w:pPr>
        <w:widowControl w:val="0"/>
        <w:autoSpaceDE w:val="0"/>
        <w:autoSpaceDN w:val="0"/>
        <w:adjustRightInd w:val="0"/>
        <w:jc w:val="center"/>
        <w:rPr>
          <w:rFonts w:asciiTheme="majorHAnsi" w:hAnsiTheme="majorHAnsi" w:cs="Times New Roman"/>
          <w:b/>
          <w:bCs/>
          <w:iCs/>
          <w:sz w:val="32"/>
          <w:szCs w:val="32"/>
          <w:u w:val="single"/>
        </w:rPr>
      </w:pPr>
    </w:p>
    <w:p w14:paraId="397D1634" w14:textId="77777777" w:rsidR="00836C29" w:rsidRPr="00836C29" w:rsidRDefault="00836C29" w:rsidP="00836C29">
      <w:pPr>
        <w:widowControl w:val="0"/>
        <w:autoSpaceDE w:val="0"/>
        <w:autoSpaceDN w:val="0"/>
        <w:adjustRightInd w:val="0"/>
        <w:jc w:val="center"/>
        <w:rPr>
          <w:rFonts w:cs="Calibri"/>
          <w:b/>
          <w:bCs/>
          <w:i/>
          <w:sz w:val="32"/>
          <w:szCs w:val="32"/>
          <w:u w:val="single"/>
        </w:rPr>
      </w:pPr>
    </w:p>
    <w:p w14:paraId="5F3E70B8" w14:textId="1DB5F834" w:rsidR="00836C29" w:rsidRDefault="00836C29" w:rsidP="00836C29">
      <w:pPr>
        <w:jc w:val="center"/>
        <w:rPr>
          <w:rFonts w:eastAsia="Times New Roman"/>
          <w:color w:val="000000"/>
          <w:sz w:val="36"/>
        </w:rPr>
      </w:pPr>
      <w:r>
        <w:rPr>
          <w:rFonts w:eastAsia="Times New Roman"/>
          <w:noProof/>
          <w:color w:val="000000"/>
          <w:sz w:val="36"/>
        </w:rPr>
        <w:drawing>
          <wp:inline distT="0" distB="0" distL="0" distR="0" wp14:anchorId="24DB6E38" wp14:editId="66B7E7B3">
            <wp:extent cx="1221740" cy="1522661"/>
            <wp:effectExtent l="0" t="0" r="0" b="1905"/>
            <wp:docPr id="3" name="Picture 1" descr="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1740" cy="1522661"/>
                    </a:xfrm>
                    <a:prstGeom prst="rect">
                      <a:avLst/>
                    </a:prstGeom>
                    <a:noFill/>
                    <a:ln>
                      <a:noFill/>
                    </a:ln>
                  </pic:spPr>
                </pic:pic>
              </a:graphicData>
            </a:graphic>
          </wp:inline>
        </w:drawing>
      </w:r>
    </w:p>
    <w:p w14:paraId="60510FBA" w14:textId="13653914" w:rsidR="00943130" w:rsidRPr="00066777" w:rsidRDefault="00836C29" w:rsidP="00066777">
      <w:pPr>
        <w:contextualSpacing/>
        <w:outlineLvl w:val="0"/>
        <w:rPr>
          <w:rFonts w:cs="Arial"/>
          <w:b/>
          <w:sz w:val="16"/>
          <w:szCs w:val="30"/>
          <w:u w:val="single"/>
        </w:rPr>
      </w:pPr>
      <w:bookmarkStart w:id="1" w:name="OLE_LINK1"/>
      <w:bookmarkStart w:id="2" w:name="OLE_LINK2"/>
      <w:r>
        <w:rPr>
          <w:rFonts w:cs="Arial"/>
          <w:b/>
          <w:sz w:val="30"/>
          <w:szCs w:val="30"/>
          <w:u w:val="single"/>
        </w:rPr>
        <w:br/>
      </w:r>
      <w:bookmarkEnd w:id="1"/>
      <w:bookmarkEnd w:id="2"/>
    </w:p>
    <w:p w14:paraId="3E969AEE" w14:textId="4DC5E815" w:rsidR="00D873E7" w:rsidRPr="000B4848" w:rsidRDefault="00F22CEE" w:rsidP="00F22CEE">
      <w:pPr>
        <w:jc w:val="center"/>
        <w:rPr>
          <w:rFonts w:asciiTheme="majorHAnsi" w:eastAsia="Times New Roman" w:hAnsiTheme="majorHAnsi" w:cs="Arial"/>
          <w:b/>
          <w:lang w:bidi="he-IL"/>
        </w:rPr>
      </w:pPr>
      <w:r>
        <w:rPr>
          <w:rFonts w:asciiTheme="majorHAnsi" w:eastAsia="Times New Roman" w:hAnsiTheme="majorHAnsi" w:cs="Arial"/>
          <w:b/>
          <w:lang w:bidi="he-IL"/>
        </w:rPr>
        <w:t xml:space="preserve">IT’S THE EVE OF </w:t>
      </w:r>
      <w:r w:rsidR="00D873E7" w:rsidRPr="000B4848">
        <w:rPr>
          <w:rFonts w:asciiTheme="majorHAnsi" w:eastAsia="Times New Roman" w:hAnsiTheme="majorHAnsi" w:cs="Arial"/>
          <w:b/>
          <w:lang w:bidi="he-IL"/>
        </w:rPr>
        <w:t xml:space="preserve">D-DAY 1944 AND 350,000 LIVES DEPEND </w:t>
      </w:r>
      <w:r w:rsidR="006A16C9" w:rsidRPr="000B4848">
        <w:rPr>
          <w:rFonts w:asciiTheme="majorHAnsi" w:eastAsia="Times New Roman" w:hAnsiTheme="majorHAnsi" w:cs="Arial"/>
          <w:b/>
          <w:lang w:bidi="he-IL"/>
        </w:rPr>
        <w:t xml:space="preserve">ON </w:t>
      </w:r>
      <w:r w:rsidR="00D873E7" w:rsidRPr="000B4848">
        <w:rPr>
          <w:rFonts w:asciiTheme="majorHAnsi" w:eastAsia="Times New Roman" w:hAnsiTheme="majorHAnsi" w:cs="Arial"/>
          <w:b/>
          <w:lang w:bidi="he-IL"/>
        </w:rPr>
        <w:t>ON</w:t>
      </w:r>
      <w:r w:rsidR="00D06EC7" w:rsidRPr="000B4848">
        <w:rPr>
          <w:rFonts w:asciiTheme="majorHAnsi" w:eastAsia="Times New Roman" w:hAnsiTheme="majorHAnsi" w:cs="Arial"/>
          <w:b/>
          <w:lang w:bidi="he-IL"/>
        </w:rPr>
        <w:t>E</w:t>
      </w:r>
      <w:r w:rsidR="006A16C9" w:rsidRPr="000B4848">
        <w:rPr>
          <w:rFonts w:asciiTheme="majorHAnsi" w:eastAsia="Times New Roman" w:hAnsiTheme="majorHAnsi" w:cs="Arial"/>
          <w:b/>
          <w:lang w:bidi="he-IL"/>
        </w:rPr>
        <w:t xml:space="preserve"> OF</w:t>
      </w:r>
      <w:r w:rsidR="00D873E7" w:rsidRPr="000B4848">
        <w:rPr>
          <w:rFonts w:asciiTheme="majorHAnsi" w:eastAsia="Times New Roman" w:hAnsiTheme="majorHAnsi" w:cs="Arial"/>
          <w:b/>
          <w:lang w:bidi="he-IL"/>
        </w:rPr>
        <w:t xml:space="preserve"> THE MOST IMPORTANT WEATHER FORECAST</w:t>
      </w:r>
      <w:r w:rsidR="00D06EC7" w:rsidRPr="000B4848">
        <w:rPr>
          <w:rFonts w:asciiTheme="majorHAnsi" w:eastAsia="Times New Roman" w:hAnsiTheme="majorHAnsi" w:cs="Arial"/>
          <w:b/>
          <w:lang w:bidi="he-IL"/>
        </w:rPr>
        <w:t>S</w:t>
      </w:r>
      <w:r w:rsidR="00D873E7" w:rsidRPr="000B4848">
        <w:rPr>
          <w:rFonts w:asciiTheme="majorHAnsi" w:eastAsia="Times New Roman" w:hAnsiTheme="majorHAnsi" w:cs="Arial"/>
          <w:b/>
          <w:lang w:bidi="he-IL"/>
        </w:rPr>
        <w:t xml:space="preserve"> OF ALL TIME.</w:t>
      </w:r>
    </w:p>
    <w:p w14:paraId="667579D8" w14:textId="77777777" w:rsidR="00D873E7" w:rsidRPr="000B4848" w:rsidRDefault="00D873E7" w:rsidP="00836C29">
      <w:pPr>
        <w:jc w:val="both"/>
        <w:rPr>
          <w:rFonts w:asciiTheme="majorHAnsi" w:eastAsia="Times New Roman" w:hAnsiTheme="majorHAnsi" w:cs="Arial"/>
          <w:lang w:bidi="he-IL"/>
        </w:rPr>
      </w:pPr>
    </w:p>
    <w:p w14:paraId="61CCDCDC" w14:textId="7A744073" w:rsidR="00E927FA" w:rsidRPr="001E7207" w:rsidRDefault="00836C29" w:rsidP="00B37A67">
      <w:pPr>
        <w:jc w:val="both"/>
        <w:rPr>
          <w:rFonts w:asciiTheme="majorHAnsi" w:eastAsia="Times New Roman" w:hAnsiTheme="majorHAnsi" w:cs="Times New Roman"/>
          <w:lang w:val="en-GB"/>
        </w:rPr>
      </w:pPr>
      <w:r w:rsidRPr="00F9037D">
        <w:rPr>
          <w:rFonts w:asciiTheme="majorHAnsi" w:eastAsia="Times New Roman" w:hAnsiTheme="majorHAnsi" w:cs="Arial"/>
          <w:lang w:bidi="he-IL"/>
        </w:rPr>
        <w:t xml:space="preserve">Based on the remarkable </w:t>
      </w:r>
      <w:r w:rsidR="002302C9" w:rsidRPr="00F9037D">
        <w:rPr>
          <w:rFonts w:asciiTheme="majorHAnsi" w:eastAsia="Times New Roman" w:hAnsiTheme="majorHAnsi" w:cs="Arial"/>
          <w:lang w:bidi="he-IL"/>
        </w:rPr>
        <w:t xml:space="preserve">true story of two </w:t>
      </w:r>
      <w:r w:rsidRPr="00F9037D">
        <w:rPr>
          <w:rFonts w:asciiTheme="majorHAnsi" w:eastAsia="Times New Roman" w:hAnsiTheme="majorHAnsi" w:cs="Arial"/>
          <w:lang w:bidi="he-IL"/>
        </w:rPr>
        <w:t>warring Allied meteorologists tasked with predicting t</w:t>
      </w:r>
      <w:r w:rsidR="00275809" w:rsidRPr="00F9037D">
        <w:rPr>
          <w:rFonts w:asciiTheme="majorHAnsi" w:eastAsia="Times New Roman" w:hAnsiTheme="majorHAnsi" w:cs="Arial"/>
          <w:lang w:bidi="he-IL"/>
        </w:rPr>
        <w:t>he weather conditions for the D-</w:t>
      </w:r>
      <w:r w:rsidRPr="00F9037D">
        <w:rPr>
          <w:rFonts w:asciiTheme="majorHAnsi" w:eastAsia="Times New Roman" w:hAnsiTheme="majorHAnsi" w:cs="Arial"/>
          <w:lang w:bidi="he-IL"/>
        </w:rPr>
        <w:t xml:space="preserve">Day landings, </w:t>
      </w:r>
      <w:r w:rsidRPr="00F9037D">
        <w:rPr>
          <w:rFonts w:asciiTheme="majorHAnsi" w:eastAsia="Times New Roman" w:hAnsiTheme="majorHAnsi" w:cs="Arial"/>
          <w:b/>
          <w:lang w:bidi="he-IL"/>
        </w:rPr>
        <w:t>David Haig’s</w:t>
      </w:r>
      <w:r w:rsidR="007061CF" w:rsidRPr="00F9037D">
        <w:rPr>
          <w:rFonts w:asciiTheme="majorHAnsi" w:eastAsia="Times New Roman" w:hAnsiTheme="majorHAnsi" w:cs="Arial"/>
          <w:b/>
          <w:lang w:bidi="he-IL"/>
        </w:rPr>
        <w:t xml:space="preserve"> </w:t>
      </w:r>
      <w:r w:rsidR="003C3D26">
        <w:rPr>
          <w:rFonts w:asciiTheme="majorHAnsi" w:eastAsia="Times New Roman" w:hAnsiTheme="majorHAnsi" w:cs="Arial"/>
          <w:lang w:bidi="he-IL"/>
        </w:rPr>
        <w:t xml:space="preserve">critically </w:t>
      </w:r>
      <w:r w:rsidR="007466FA">
        <w:rPr>
          <w:rFonts w:asciiTheme="majorHAnsi" w:eastAsia="Times New Roman" w:hAnsiTheme="majorHAnsi" w:cs="Arial"/>
          <w:lang w:bidi="he-IL"/>
        </w:rPr>
        <w:t xml:space="preserve">acclaimed </w:t>
      </w:r>
      <w:r w:rsidRPr="00F9037D">
        <w:rPr>
          <w:rFonts w:asciiTheme="majorHAnsi" w:eastAsia="Times New Roman" w:hAnsiTheme="majorHAnsi" w:cs="Arial"/>
          <w:lang w:bidi="he-IL"/>
        </w:rPr>
        <w:t xml:space="preserve">play </w:t>
      </w:r>
      <w:r w:rsidRPr="00F9037D">
        <w:rPr>
          <w:rFonts w:asciiTheme="majorHAnsi" w:eastAsia="Times New Roman" w:hAnsiTheme="majorHAnsi" w:cs="Arial"/>
          <w:b/>
          <w:i/>
          <w:lang w:bidi="he-IL"/>
        </w:rPr>
        <w:t xml:space="preserve">Pressure </w:t>
      </w:r>
      <w:r w:rsidRPr="00F9037D">
        <w:rPr>
          <w:rFonts w:asciiTheme="majorHAnsi" w:eastAsia="Times New Roman" w:hAnsiTheme="majorHAnsi" w:cs="Arial"/>
          <w:lang w:bidi="he-IL"/>
        </w:rPr>
        <w:t xml:space="preserve">will </w:t>
      </w:r>
      <w:r w:rsidR="00DD003A" w:rsidRPr="00F9037D">
        <w:rPr>
          <w:rFonts w:asciiTheme="majorHAnsi" w:eastAsia="Times New Roman" w:hAnsiTheme="majorHAnsi" w:cs="Arial"/>
          <w:lang w:bidi="he-IL"/>
        </w:rPr>
        <w:t>transfer to the West Ends’ Ambassador’s Theatre for a limited season</w:t>
      </w:r>
      <w:r w:rsidR="00F17BA2" w:rsidRPr="00F9037D">
        <w:rPr>
          <w:rFonts w:asciiTheme="majorHAnsi" w:eastAsia="Times New Roman" w:hAnsiTheme="majorHAnsi" w:cs="Arial"/>
          <w:lang w:bidi="he-IL"/>
        </w:rPr>
        <w:t xml:space="preserve"> </w:t>
      </w:r>
      <w:r w:rsidR="00DD003A" w:rsidRPr="00F9037D">
        <w:rPr>
          <w:rFonts w:asciiTheme="majorHAnsi" w:eastAsia="Times New Roman" w:hAnsiTheme="majorHAnsi" w:cs="Arial"/>
          <w:lang w:bidi="he-IL"/>
        </w:rPr>
        <w:t>f</w:t>
      </w:r>
      <w:r w:rsidR="00E927FA" w:rsidRPr="00F9037D">
        <w:rPr>
          <w:rFonts w:asciiTheme="majorHAnsi" w:eastAsia="Times New Roman" w:hAnsiTheme="majorHAnsi" w:cs="Arial"/>
          <w:lang w:bidi="he-IL"/>
        </w:rPr>
        <w:t>rom 6 June to 1 September 20</w:t>
      </w:r>
      <w:r w:rsidR="00A0632A" w:rsidRPr="00F9037D">
        <w:rPr>
          <w:rFonts w:asciiTheme="majorHAnsi" w:eastAsia="Times New Roman" w:hAnsiTheme="majorHAnsi" w:cs="Arial"/>
          <w:lang w:bidi="he-IL"/>
        </w:rPr>
        <w:t>1</w:t>
      </w:r>
      <w:r w:rsidR="00F17BA2" w:rsidRPr="00F9037D">
        <w:rPr>
          <w:rFonts w:asciiTheme="majorHAnsi" w:eastAsia="Times New Roman" w:hAnsiTheme="majorHAnsi" w:cs="Arial"/>
          <w:lang w:bidi="he-IL"/>
        </w:rPr>
        <w:t>8</w:t>
      </w:r>
      <w:r w:rsidR="00F17BA2" w:rsidRPr="00713F27">
        <w:rPr>
          <w:rFonts w:asciiTheme="majorHAnsi" w:eastAsia="Times New Roman" w:hAnsiTheme="majorHAnsi" w:cs="Arial"/>
          <w:lang w:bidi="he-IL"/>
        </w:rPr>
        <w:t>.</w:t>
      </w:r>
      <w:r w:rsidR="00F17BA2" w:rsidRPr="00F9037D">
        <w:rPr>
          <w:rFonts w:asciiTheme="majorHAnsi" w:eastAsia="Times New Roman" w:hAnsiTheme="majorHAnsi" w:cs="Arial"/>
          <w:lang w:bidi="he-IL"/>
        </w:rPr>
        <w:t xml:space="preserve"> The transfer follows</w:t>
      </w:r>
      <w:r w:rsidR="00D06EC7">
        <w:rPr>
          <w:rFonts w:asciiTheme="majorHAnsi" w:eastAsia="Times New Roman" w:hAnsiTheme="majorHAnsi" w:cs="Arial"/>
          <w:lang w:bidi="he-IL"/>
        </w:rPr>
        <w:t xml:space="preserve"> a</w:t>
      </w:r>
      <w:r w:rsidR="00A0632A" w:rsidRPr="00F9037D">
        <w:rPr>
          <w:rFonts w:asciiTheme="majorHAnsi" w:eastAsia="Times New Roman" w:hAnsiTheme="majorHAnsi" w:cs="Arial"/>
          <w:lang w:bidi="he-IL"/>
        </w:rPr>
        <w:t xml:space="preserve"> </w:t>
      </w:r>
      <w:r w:rsidR="007466FA">
        <w:rPr>
          <w:rFonts w:asciiTheme="majorHAnsi" w:eastAsia="Times New Roman" w:hAnsiTheme="majorHAnsi" w:cs="Arial"/>
          <w:lang w:bidi="he-IL"/>
        </w:rPr>
        <w:t xml:space="preserve">celebrated </w:t>
      </w:r>
      <w:r w:rsidR="00D06EC7">
        <w:rPr>
          <w:rFonts w:asciiTheme="majorHAnsi" w:eastAsia="Times New Roman" w:hAnsiTheme="majorHAnsi" w:cs="Arial"/>
          <w:lang w:bidi="he-IL"/>
        </w:rPr>
        <w:t xml:space="preserve">run at </w:t>
      </w:r>
      <w:proofErr w:type="spellStart"/>
      <w:r w:rsidR="00D06EC7">
        <w:rPr>
          <w:rFonts w:asciiTheme="majorHAnsi" w:eastAsia="Times New Roman" w:hAnsiTheme="majorHAnsi" w:cs="Arial"/>
          <w:lang w:bidi="he-IL"/>
        </w:rPr>
        <w:t>Chichester</w:t>
      </w:r>
      <w:proofErr w:type="spellEnd"/>
      <w:r w:rsidR="00D06EC7">
        <w:rPr>
          <w:rFonts w:asciiTheme="majorHAnsi" w:eastAsia="Times New Roman" w:hAnsiTheme="majorHAnsi" w:cs="Arial"/>
          <w:lang w:bidi="he-IL"/>
        </w:rPr>
        <w:t xml:space="preserve"> Festival Theatre</w:t>
      </w:r>
      <w:r w:rsidR="00B76DC5">
        <w:rPr>
          <w:rFonts w:asciiTheme="majorHAnsi" w:eastAsia="Times New Roman" w:hAnsiTheme="majorHAnsi" w:cs="Arial"/>
          <w:lang w:bidi="he-IL"/>
        </w:rPr>
        <w:t xml:space="preserve"> (5 </w:t>
      </w:r>
      <w:r w:rsidR="00023B15">
        <w:rPr>
          <w:rFonts w:asciiTheme="majorHAnsi" w:eastAsia="Times New Roman" w:hAnsiTheme="majorHAnsi" w:cs="Arial"/>
          <w:lang w:bidi="he-IL"/>
        </w:rPr>
        <w:t>stars from the; Daily Telegraph, Observer &amp; Evening Standard)</w:t>
      </w:r>
      <w:r w:rsidR="00D06EC7">
        <w:rPr>
          <w:rFonts w:asciiTheme="majorHAnsi" w:eastAsia="Times New Roman" w:hAnsiTheme="majorHAnsi" w:cs="Arial"/>
          <w:lang w:bidi="he-IL"/>
        </w:rPr>
        <w:t xml:space="preserve">, a national </w:t>
      </w:r>
      <w:r w:rsidR="00D06EC7" w:rsidRPr="001E7207">
        <w:rPr>
          <w:rFonts w:asciiTheme="majorHAnsi" w:eastAsia="Times New Roman" w:hAnsiTheme="majorHAnsi" w:cs="Arial"/>
          <w:lang w:bidi="he-IL"/>
        </w:rPr>
        <w:t>tour</w:t>
      </w:r>
      <w:r w:rsidR="00AC44B3">
        <w:rPr>
          <w:rFonts w:asciiTheme="majorHAnsi" w:eastAsia="Times New Roman" w:hAnsiTheme="majorHAnsi" w:cs="Arial"/>
          <w:lang w:bidi="he-IL"/>
        </w:rPr>
        <w:t xml:space="preserve"> (in association with </w:t>
      </w:r>
      <w:r w:rsidR="001E7207" w:rsidRPr="001E7207">
        <w:rPr>
          <w:rFonts w:asciiTheme="majorHAnsi" w:eastAsia="Times New Roman" w:hAnsiTheme="majorHAnsi" w:cs="Times New Roman"/>
          <w:color w:val="000000"/>
          <w:lang w:val="en-GB"/>
        </w:rPr>
        <w:t>Cambridge</w:t>
      </w:r>
      <w:r w:rsidR="00AC44B3">
        <w:rPr>
          <w:rFonts w:asciiTheme="majorHAnsi" w:eastAsia="Times New Roman" w:hAnsiTheme="majorHAnsi" w:cs="Times New Roman"/>
          <w:color w:val="000000"/>
          <w:lang w:val="en-GB"/>
        </w:rPr>
        <w:t xml:space="preserve"> Arts Theatre</w:t>
      </w:r>
      <w:r w:rsidR="001E7207" w:rsidRPr="001E7207">
        <w:rPr>
          <w:rFonts w:asciiTheme="majorHAnsi" w:eastAsia="Times New Roman" w:hAnsiTheme="majorHAnsi" w:cs="Times New Roman"/>
          <w:color w:val="000000"/>
          <w:lang w:val="en-GB"/>
        </w:rPr>
        <w:t xml:space="preserve"> and Touring Consortium </w:t>
      </w:r>
      <w:r w:rsidR="001E7207">
        <w:rPr>
          <w:rFonts w:asciiTheme="majorHAnsi" w:eastAsia="Times New Roman" w:hAnsiTheme="majorHAnsi" w:cs="Times New Roman"/>
          <w:color w:val="000000"/>
          <w:lang w:val="en-GB"/>
        </w:rPr>
        <w:t>Company)</w:t>
      </w:r>
      <w:r w:rsidR="00D06EC7">
        <w:rPr>
          <w:rFonts w:asciiTheme="majorHAnsi" w:eastAsia="Times New Roman" w:hAnsiTheme="majorHAnsi" w:cs="Arial"/>
          <w:lang w:bidi="he-IL"/>
        </w:rPr>
        <w:t xml:space="preserve"> and </w:t>
      </w:r>
      <w:r w:rsidR="00A0632A" w:rsidRPr="00F9037D">
        <w:rPr>
          <w:rFonts w:asciiTheme="majorHAnsi" w:eastAsia="Times New Roman" w:hAnsiTheme="majorHAnsi" w:cs="Arial"/>
          <w:lang w:bidi="he-IL"/>
        </w:rPr>
        <w:t>a s</w:t>
      </w:r>
      <w:r w:rsidR="007D2485" w:rsidRPr="00F9037D">
        <w:rPr>
          <w:rFonts w:asciiTheme="majorHAnsi" w:eastAsia="Times New Roman" w:hAnsiTheme="majorHAnsi" w:cs="Arial"/>
          <w:lang w:bidi="he-IL"/>
        </w:rPr>
        <w:t xml:space="preserve">old out run at </w:t>
      </w:r>
      <w:r w:rsidR="00D873E7">
        <w:rPr>
          <w:rFonts w:asciiTheme="majorHAnsi" w:eastAsia="Times New Roman" w:hAnsiTheme="majorHAnsi" w:cs="Arial"/>
          <w:lang w:bidi="he-IL"/>
        </w:rPr>
        <w:t>the Park Theatre.</w:t>
      </w:r>
    </w:p>
    <w:p w14:paraId="0BA22037" w14:textId="77777777" w:rsidR="00A0632A" w:rsidRPr="00F9037D" w:rsidRDefault="00A0632A" w:rsidP="00B37A67">
      <w:pPr>
        <w:jc w:val="both"/>
        <w:rPr>
          <w:rFonts w:asciiTheme="majorHAnsi" w:eastAsia="Times New Roman" w:hAnsiTheme="majorHAnsi" w:cs="Arial"/>
          <w:lang w:bidi="he-IL"/>
        </w:rPr>
      </w:pPr>
    </w:p>
    <w:p w14:paraId="0B4A501B" w14:textId="338DE7A1" w:rsidR="00F4031A" w:rsidRPr="006D480D" w:rsidRDefault="001647C4" w:rsidP="00B37A67">
      <w:pPr>
        <w:jc w:val="both"/>
        <w:rPr>
          <w:rFonts w:asciiTheme="majorHAnsi" w:eastAsia="Times New Roman" w:hAnsiTheme="majorHAnsi" w:cs="Arial"/>
          <w:lang w:bidi="he-IL"/>
        </w:rPr>
      </w:pPr>
      <w:r w:rsidRPr="00F9037D">
        <w:rPr>
          <w:rFonts w:asciiTheme="majorHAnsi" w:eastAsia="Times New Roman" w:hAnsiTheme="majorHAnsi" w:cs="Arial"/>
          <w:b/>
          <w:lang w:bidi="he-IL"/>
        </w:rPr>
        <w:t>David Haig</w:t>
      </w:r>
      <w:r w:rsidRPr="00F9037D">
        <w:rPr>
          <w:rFonts w:asciiTheme="majorHAnsi" w:eastAsia="Times New Roman" w:hAnsiTheme="majorHAnsi" w:cs="Arial"/>
          <w:lang w:bidi="he-IL"/>
        </w:rPr>
        <w:t xml:space="preserve"> reprises his role as Group Captain James Stagg, alongside </w:t>
      </w:r>
      <w:r w:rsidRPr="00F9037D">
        <w:rPr>
          <w:rFonts w:asciiTheme="majorHAnsi" w:eastAsia="Times New Roman" w:hAnsiTheme="majorHAnsi" w:cs="Arial"/>
          <w:b/>
          <w:lang w:bidi="he-IL"/>
        </w:rPr>
        <w:t>Malcolm Sinclair</w:t>
      </w:r>
      <w:r w:rsidR="00066777" w:rsidRPr="00F9037D">
        <w:rPr>
          <w:rFonts w:asciiTheme="majorHAnsi" w:eastAsia="Times New Roman" w:hAnsiTheme="majorHAnsi" w:cs="Arial"/>
          <w:b/>
          <w:lang w:bidi="he-IL"/>
        </w:rPr>
        <w:t xml:space="preserve"> </w:t>
      </w:r>
      <w:r w:rsidR="004013C3">
        <w:rPr>
          <w:rFonts w:asciiTheme="majorHAnsi" w:eastAsia="Times New Roman" w:hAnsiTheme="majorHAnsi" w:cs="Arial"/>
          <w:lang w:bidi="he-IL"/>
        </w:rPr>
        <w:t>as General Eisenhower</w:t>
      </w:r>
      <w:r w:rsidR="002567D0">
        <w:rPr>
          <w:rFonts w:asciiTheme="majorHAnsi" w:eastAsia="Times New Roman" w:hAnsiTheme="majorHAnsi" w:cs="Arial"/>
          <w:lang w:bidi="he-IL"/>
        </w:rPr>
        <w:t xml:space="preserve"> and </w:t>
      </w:r>
      <w:r w:rsidR="00CF0234" w:rsidRPr="00F9037D">
        <w:rPr>
          <w:rFonts w:asciiTheme="majorHAnsi" w:eastAsia="Times New Roman" w:hAnsiTheme="majorHAnsi" w:cs="Arial"/>
          <w:b/>
          <w:lang w:bidi="he-IL"/>
        </w:rPr>
        <w:t>Laura Rogers</w:t>
      </w:r>
      <w:r w:rsidR="00066777" w:rsidRPr="00F9037D">
        <w:rPr>
          <w:rFonts w:asciiTheme="majorHAnsi" w:eastAsia="Times New Roman" w:hAnsiTheme="majorHAnsi" w:cs="Arial"/>
          <w:b/>
          <w:lang w:bidi="he-IL"/>
        </w:rPr>
        <w:t xml:space="preserve"> </w:t>
      </w:r>
      <w:r w:rsidR="004013C3">
        <w:rPr>
          <w:rFonts w:asciiTheme="majorHAnsi" w:eastAsia="Times New Roman" w:hAnsiTheme="majorHAnsi" w:cs="Arial"/>
          <w:lang w:bidi="he-IL"/>
        </w:rPr>
        <w:t xml:space="preserve">as </w:t>
      </w:r>
      <w:r w:rsidR="00066777" w:rsidRPr="00F9037D">
        <w:rPr>
          <w:rFonts w:asciiTheme="majorHAnsi" w:eastAsia="Times New Roman" w:hAnsiTheme="majorHAnsi" w:cs="Arial"/>
          <w:lang w:bidi="he-IL"/>
        </w:rPr>
        <w:t xml:space="preserve">Kay </w:t>
      </w:r>
      <w:proofErr w:type="spellStart"/>
      <w:r w:rsidR="00066777" w:rsidRPr="00F9037D">
        <w:rPr>
          <w:rFonts w:asciiTheme="majorHAnsi" w:eastAsia="Times New Roman" w:hAnsiTheme="majorHAnsi" w:cs="Arial"/>
          <w:lang w:bidi="he-IL"/>
        </w:rPr>
        <w:t>Summersby</w:t>
      </w:r>
      <w:proofErr w:type="spellEnd"/>
      <w:r w:rsidR="00F4031A">
        <w:rPr>
          <w:rFonts w:asciiTheme="majorHAnsi" w:eastAsia="Times New Roman" w:hAnsiTheme="majorHAnsi" w:cs="Arial"/>
          <w:b/>
          <w:lang w:bidi="he-IL"/>
        </w:rPr>
        <w:t xml:space="preserve">, </w:t>
      </w:r>
      <w:r w:rsidR="00F4031A" w:rsidRPr="006D480D">
        <w:rPr>
          <w:rFonts w:asciiTheme="majorHAnsi" w:eastAsia="Times New Roman" w:hAnsiTheme="majorHAnsi" w:cs="Arial"/>
          <w:lang w:bidi="he-IL"/>
        </w:rPr>
        <w:t xml:space="preserve">with further casting </w:t>
      </w:r>
      <w:r w:rsidR="006D480D" w:rsidRPr="006D480D">
        <w:rPr>
          <w:rFonts w:asciiTheme="majorHAnsi" w:eastAsia="Times New Roman" w:hAnsiTheme="majorHAnsi" w:cs="Arial"/>
          <w:lang w:bidi="he-IL"/>
        </w:rPr>
        <w:t>to be announced in due course.</w:t>
      </w:r>
    </w:p>
    <w:p w14:paraId="155ADBD1" w14:textId="77777777" w:rsidR="009B090D" w:rsidRDefault="009B090D" w:rsidP="00B37A67">
      <w:pPr>
        <w:jc w:val="both"/>
        <w:rPr>
          <w:rFonts w:asciiTheme="majorHAnsi" w:hAnsiTheme="majorHAnsi" w:cs="Calibri"/>
          <w:b/>
          <w:color w:val="FF0000"/>
          <w:lang w:eastAsia="en-GB"/>
        </w:rPr>
      </w:pPr>
    </w:p>
    <w:p w14:paraId="54E9C088" w14:textId="620CA9D2" w:rsidR="000034A0" w:rsidRPr="00713F27" w:rsidRDefault="001747CB" w:rsidP="00B37A67">
      <w:pPr>
        <w:jc w:val="both"/>
        <w:rPr>
          <w:rFonts w:asciiTheme="majorHAnsi" w:eastAsia="Times New Roman" w:hAnsiTheme="majorHAnsi"/>
        </w:rPr>
      </w:pPr>
      <w:r w:rsidRPr="00713F27">
        <w:rPr>
          <w:rFonts w:asciiTheme="majorHAnsi" w:hAnsiTheme="majorHAnsi" w:cs="Calibri"/>
          <w:b/>
          <w:lang w:eastAsia="en-GB"/>
        </w:rPr>
        <w:t>David Haig</w:t>
      </w:r>
      <w:r w:rsidRPr="00713F27">
        <w:rPr>
          <w:rFonts w:asciiTheme="majorHAnsi" w:hAnsiTheme="majorHAnsi" w:cs="Calibri"/>
          <w:lang w:eastAsia="en-GB"/>
        </w:rPr>
        <w:t xml:space="preserve"> said “</w:t>
      </w:r>
      <w:r w:rsidR="000034A0" w:rsidRPr="00713F27">
        <w:rPr>
          <w:rFonts w:asciiTheme="majorHAnsi" w:eastAsia="Times New Roman" w:hAnsiTheme="majorHAnsi"/>
        </w:rPr>
        <w:t xml:space="preserve">"I am absolutely thrilled that </w:t>
      </w:r>
      <w:r w:rsidR="000034A0" w:rsidRPr="00713F27">
        <w:rPr>
          <w:rFonts w:asciiTheme="majorHAnsi" w:eastAsia="Times New Roman" w:hAnsiTheme="majorHAnsi"/>
          <w:i/>
        </w:rPr>
        <w:t>Pressure</w:t>
      </w:r>
      <w:r w:rsidR="000034A0" w:rsidRPr="00713F27">
        <w:rPr>
          <w:rFonts w:asciiTheme="majorHAnsi" w:eastAsia="Times New Roman" w:hAnsiTheme="majorHAnsi"/>
        </w:rPr>
        <w:t xml:space="preserve"> is transferring to the West </w:t>
      </w:r>
      <w:hyperlink r:id="rId8" w:history="1">
        <w:r w:rsidR="00F62D27" w:rsidRPr="00713F27">
          <w:rPr>
            <w:rStyle w:val="Hyperlink"/>
            <w:rFonts w:asciiTheme="majorHAnsi" w:eastAsia="Times New Roman" w:hAnsiTheme="majorHAnsi"/>
            <w:color w:val="auto"/>
            <w:u w:val="none"/>
          </w:rPr>
          <w:t>End on 6</w:t>
        </w:r>
        <w:r w:rsidR="000034A0" w:rsidRPr="00713F27">
          <w:rPr>
            <w:rStyle w:val="Hyperlink"/>
            <w:rFonts w:asciiTheme="majorHAnsi" w:eastAsia="Times New Roman" w:hAnsiTheme="majorHAnsi"/>
            <w:color w:val="auto"/>
            <w:u w:val="none"/>
          </w:rPr>
          <w:t xml:space="preserve"> June</w:t>
        </w:r>
      </w:hyperlink>
      <w:r w:rsidR="000034A0" w:rsidRPr="00713F27">
        <w:rPr>
          <w:rFonts w:asciiTheme="majorHAnsi" w:eastAsia="Times New Roman" w:hAnsiTheme="majorHAnsi"/>
        </w:rPr>
        <w:t>. What sublime timing that my play about the weather forecaster for D-</w:t>
      </w:r>
      <w:proofErr w:type="gramStart"/>
      <w:r w:rsidR="000034A0" w:rsidRPr="00713F27">
        <w:rPr>
          <w:rFonts w:asciiTheme="majorHAnsi" w:eastAsia="Times New Roman" w:hAnsiTheme="majorHAnsi"/>
        </w:rPr>
        <w:t>Day,</w:t>
      </w:r>
      <w:proofErr w:type="gramEnd"/>
      <w:r w:rsidR="000034A0" w:rsidRPr="00713F27">
        <w:rPr>
          <w:rFonts w:asciiTheme="majorHAnsi" w:eastAsia="Times New Roman" w:hAnsiTheme="majorHAnsi"/>
        </w:rPr>
        <w:t xml:space="preserve"> will open on </w:t>
      </w:r>
      <w:r w:rsidR="000034A0" w:rsidRPr="00713F27">
        <w:rPr>
          <w:rFonts w:asciiTheme="majorHAnsi" w:eastAsia="Times New Roman" w:hAnsiTheme="majorHAnsi"/>
        </w:rPr>
        <w:lastRenderedPageBreak/>
        <w:t xml:space="preserve">the 74th anniversary of the D-Day invasions. The play has been profoundly fulfilling to write and perform. It's about one of the </w:t>
      </w:r>
      <w:proofErr w:type="gramStart"/>
      <w:r w:rsidR="000034A0" w:rsidRPr="00713F27">
        <w:rPr>
          <w:rFonts w:asciiTheme="majorHAnsi" w:eastAsia="Times New Roman" w:hAnsiTheme="majorHAnsi"/>
        </w:rPr>
        <w:t>great unsung</w:t>
      </w:r>
      <w:proofErr w:type="gramEnd"/>
      <w:r w:rsidR="000034A0" w:rsidRPr="00713F27">
        <w:rPr>
          <w:rFonts w:asciiTheme="majorHAnsi" w:eastAsia="Times New Roman" w:hAnsiTheme="majorHAnsi"/>
        </w:rPr>
        <w:t xml:space="preserve"> heroes of the 20th century and I'm so proud that his story will now be a</w:t>
      </w:r>
      <w:r w:rsidR="00F62D27" w:rsidRPr="00713F27">
        <w:rPr>
          <w:rFonts w:asciiTheme="majorHAnsi" w:eastAsia="Times New Roman" w:hAnsiTheme="majorHAnsi"/>
        </w:rPr>
        <w:t>vailable to a West End audience</w:t>
      </w:r>
      <w:r w:rsidR="000034A0" w:rsidRPr="00713F27">
        <w:rPr>
          <w:rFonts w:asciiTheme="majorHAnsi" w:eastAsia="Times New Roman" w:hAnsiTheme="majorHAnsi"/>
        </w:rPr>
        <w:t>. I couldn't be more excited."</w:t>
      </w:r>
    </w:p>
    <w:p w14:paraId="268C1745" w14:textId="77777777" w:rsidR="000034A0" w:rsidRPr="000034A0" w:rsidRDefault="000034A0" w:rsidP="00B37A67">
      <w:pPr>
        <w:jc w:val="both"/>
        <w:rPr>
          <w:rFonts w:asciiTheme="majorHAnsi" w:eastAsia="Times New Roman" w:hAnsiTheme="majorHAnsi"/>
          <w:color w:val="FF0000"/>
        </w:rPr>
      </w:pPr>
    </w:p>
    <w:p w14:paraId="31C22AED" w14:textId="77777777" w:rsidR="00856426" w:rsidRPr="00F9037D" w:rsidRDefault="00856426" w:rsidP="00B37A67">
      <w:pPr>
        <w:jc w:val="both"/>
        <w:rPr>
          <w:rFonts w:asciiTheme="majorHAnsi" w:eastAsia="Times New Roman" w:hAnsiTheme="majorHAnsi" w:cs="Arial"/>
          <w:b/>
          <w:lang w:bidi="he-IL"/>
        </w:rPr>
      </w:pPr>
      <w:r w:rsidRPr="00776DCA">
        <w:rPr>
          <w:rFonts w:asciiTheme="majorHAnsi" w:eastAsia="Times New Roman" w:hAnsiTheme="majorHAnsi" w:cs="Arial"/>
          <w:b/>
          <w:i/>
          <w:lang w:bidi="he-IL"/>
        </w:rPr>
        <w:t>Pressure</w:t>
      </w:r>
      <w:r w:rsidRPr="00F9037D">
        <w:rPr>
          <w:rFonts w:asciiTheme="majorHAnsi" w:eastAsia="Times New Roman" w:hAnsiTheme="majorHAnsi" w:cs="Arial"/>
          <w:b/>
          <w:lang w:bidi="he-IL"/>
        </w:rPr>
        <w:t xml:space="preserve"> </w:t>
      </w:r>
      <w:r w:rsidRPr="00F9037D">
        <w:rPr>
          <w:rFonts w:asciiTheme="majorHAnsi" w:eastAsia="Times New Roman" w:hAnsiTheme="majorHAnsi" w:cs="Arial"/>
          <w:lang w:bidi="he-IL"/>
        </w:rPr>
        <w:t>is</w:t>
      </w:r>
      <w:r w:rsidRPr="00F9037D">
        <w:rPr>
          <w:rFonts w:asciiTheme="majorHAnsi" w:eastAsia="Times New Roman" w:hAnsiTheme="majorHAnsi" w:cs="Arial"/>
          <w:b/>
          <w:lang w:bidi="he-IL"/>
        </w:rPr>
        <w:t xml:space="preserve"> </w:t>
      </w:r>
      <w:r w:rsidRPr="00F9037D">
        <w:rPr>
          <w:rFonts w:asciiTheme="majorHAnsi" w:eastAsia="Times New Roman" w:hAnsiTheme="majorHAnsi" w:cs="Arial"/>
          <w:lang w:bidi="he-IL"/>
        </w:rPr>
        <w:t xml:space="preserve">directed by </w:t>
      </w:r>
      <w:r w:rsidRPr="00F9037D">
        <w:rPr>
          <w:rFonts w:asciiTheme="majorHAnsi" w:eastAsia="Times New Roman" w:hAnsiTheme="majorHAnsi" w:cs="Arial"/>
          <w:b/>
          <w:lang w:bidi="he-IL"/>
        </w:rPr>
        <w:t>John Dove</w:t>
      </w:r>
      <w:r w:rsidRPr="00F9037D">
        <w:rPr>
          <w:rFonts w:asciiTheme="majorHAnsi" w:eastAsia="Times New Roman" w:hAnsiTheme="majorHAnsi" w:cs="Arial"/>
          <w:lang w:bidi="he-IL"/>
        </w:rPr>
        <w:t xml:space="preserve">, with design by </w:t>
      </w:r>
      <w:r w:rsidRPr="00F9037D">
        <w:rPr>
          <w:rFonts w:asciiTheme="majorHAnsi" w:eastAsia="Times New Roman" w:hAnsiTheme="majorHAnsi" w:cs="Arial"/>
          <w:b/>
          <w:lang w:bidi="he-IL"/>
        </w:rPr>
        <w:t>Colin Richmond</w:t>
      </w:r>
      <w:r w:rsidRPr="00F9037D">
        <w:rPr>
          <w:rFonts w:asciiTheme="majorHAnsi" w:eastAsia="Times New Roman" w:hAnsiTheme="majorHAnsi" w:cs="Arial"/>
          <w:lang w:bidi="he-IL"/>
        </w:rPr>
        <w:t xml:space="preserve">, lighting by Tim </w:t>
      </w:r>
      <w:r w:rsidRPr="00F9037D">
        <w:rPr>
          <w:rFonts w:asciiTheme="majorHAnsi" w:eastAsia="Times New Roman" w:hAnsiTheme="majorHAnsi" w:cs="Arial"/>
          <w:b/>
          <w:lang w:bidi="he-IL"/>
        </w:rPr>
        <w:t>Mitchell</w:t>
      </w:r>
      <w:r w:rsidRPr="00F9037D">
        <w:rPr>
          <w:rFonts w:asciiTheme="majorHAnsi" w:eastAsia="Times New Roman" w:hAnsiTheme="majorHAnsi" w:cs="Arial"/>
          <w:lang w:bidi="he-IL"/>
        </w:rPr>
        <w:t xml:space="preserve">, sound by </w:t>
      </w:r>
      <w:r w:rsidRPr="00F9037D">
        <w:rPr>
          <w:rFonts w:asciiTheme="majorHAnsi" w:eastAsia="Times New Roman" w:hAnsiTheme="majorHAnsi" w:cs="Arial"/>
          <w:b/>
          <w:lang w:bidi="he-IL"/>
        </w:rPr>
        <w:t xml:space="preserve">Philip </w:t>
      </w:r>
      <w:proofErr w:type="spellStart"/>
      <w:r w:rsidRPr="00F9037D">
        <w:rPr>
          <w:rFonts w:asciiTheme="majorHAnsi" w:eastAsia="Times New Roman" w:hAnsiTheme="majorHAnsi" w:cs="Arial"/>
          <w:b/>
          <w:lang w:bidi="he-IL"/>
        </w:rPr>
        <w:t>Pinsky</w:t>
      </w:r>
      <w:proofErr w:type="spellEnd"/>
      <w:r w:rsidRPr="00F9037D">
        <w:rPr>
          <w:rFonts w:asciiTheme="majorHAnsi" w:eastAsia="Times New Roman" w:hAnsiTheme="majorHAnsi" w:cs="Arial"/>
          <w:lang w:bidi="he-IL"/>
        </w:rPr>
        <w:t xml:space="preserve">, video by </w:t>
      </w:r>
      <w:proofErr w:type="spellStart"/>
      <w:r w:rsidRPr="00F9037D">
        <w:rPr>
          <w:rFonts w:asciiTheme="majorHAnsi" w:eastAsia="Times New Roman" w:hAnsiTheme="majorHAnsi" w:cs="Arial"/>
          <w:b/>
          <w:lang w:bidi="he-IL"/>
        </w:rPr>
        <w:t>Andrzej</w:t>
      </w:r>
      <w:proofErr w:type="spellEnd"/>
      <w:r w:rsidRPr="00F9037D">
        <w:rPr>
          <w:rFonts w:asciiTheme="majorHAnsi" w:eastAsia="Times New Roman" w:hAnsiTheme="majorHAnsi" w:cs="Arial"/>
          <w:b/>
          <w:lang w:bidi="he-IL"/>
        </w:rPr>
        <w:t xml:space="preserve"> </w:t>
      </w:r>
      <w:proofErr w:type="spellStart"/>
      <w:r w:rsidRPr="00F9037D">
        <w:rPr>
          <w:rFonts w:asciiTheme="majorHAnsi" w:eastAsia="Times New Roman" w:hAnsiTheme="majorHAnsi" w:cs="Arial"/>
          <w:b/>
          <w:lang w:bidi="he-IL"/>
        </w:rPr>
        <w:t>Goulding</w:t>
      </w:r>
      <w:proofErr w:type="spellEnd"/>
      <w:r w:rsidRPr="00F9037D">
        <w:rPr>
          <w:rFonts w:asciiTheme="majorHAnsi" w:eastAsia="Times New Roman" w:hAnsiTheme="majorHAnsi" w:cs="Arial"/>
          <w:lang w:bidi="he-IL"/>
        </w:rPr>
        <w:t xml:space="preserve"> and casting by </w:t>
      </w:r>
      <w:r w:rsidRPr="00F9037D">
        <w:rPr>
          <w:rFonts w:asciiTheme="majorHAnsi" w:eastAsia="Times New Roman" w:hAnsiTheme="majorHAnsi" w:cs="Arial"/>
          <w:b/>
          <w:lang w:bidi="he-IL"/>
        </w:rPr>
        <w:t>Lisa Makin.</w:t>
      </w:r>
    </w:p>
    <w:p w14:paraId="4CA8012D" w14:textId="77777777" w:rsidR="00675E32" w:rsidRDefault="00675E32" w:rsidP="00B37A67">
      <w:pPr>
        <w:jc w:val="both"/>
        <w:rPr>
          <w:rFonts w:eastAsia="Times New Roman" w:cs="Arial"/>
          <w:b/>
          <w:i/>
          <w:lang w:bidi="he-IL"/>
        </w:rPr>
      </w:pPr>
    </w:p>
    <w:p w14:paraId="2CBBFE91" w14:textId="77777777" w:rsidR="00836C29" w:rsidRPr="00675E32" w:rsidRDefault="00836C29" w:rsidP="00B37A67">
      <w:pPr>
        <w:jc w:val="both"/>
        <w:rPr>
          <w:rFonts w:asciiTheme="majorHAnsi" w:eastAsia="Times New Roman" w:hAnsiTheme="majorHAnsi" w:cs="Arial"/>
          <w:b/>
          <w:i/>
          <w:lang w:bidi="he-IL"/>
        </w:rPr>
      </w:pPr>
      <w:r w:rsidRPr="00675E32">
        <w:rPr>
          <w:rFonts w:asciiTheme="majorHAnsi" w:eastAsia="Times New Roman" w:hAnsiTheme="majorHAnsi" w:cs="Arial"/>
          <w:b/>
          <w:i/>
          <w:lang w:bidi="he-IL"/>
        </w:rPr>
        <w:t xml:space="preserve">72 hours prior to the D Day landings, Scottish meteorologist, Group Captain James Stagg, advises General Eisenhower on the weather conditions likely to prevail when 350,000 troops are to be sent across the Channel in Operation Overlord. With Stagg predicting severe storms and Irving P. </w:t>
      </w:r>
      <w:proofErr w:type="spellStart"/>
      <w:r w:rsidRPr="00675E32">
        <w:rPr>
          <w:rFonts w:asciiTheme="majorHAnsi" w:eastAsia="Times New Roman" w:hAnsiTheme="majorHAnsi" w:cs="Arial"/>
          <w:b/>
          <w:i/>
          <w:lang w:bidi="he-IL"/>
        </w:rPr>
        <w:t>Krick</w:t>
      </w:r>
      <w:proofErr w:type="spellEnd"/>
      <w:r w:rsidRPr="00675E32">
        <w:rPr>
          <w:rFonts w:asciiTheme="majorHAnsi" w:eastAsia="Times New Roman" w:hAnsiTheme="majorHAnsi" w:cs="Arial"/>
          <w:b/>
          <w:i/>
          <w:lang w:bidi="he-IL"/>
        </w:rPr>
        <w:t xml:space="preserve"> – Hollywood’s meteorological movie consultant – predicting beautiful weather, the future of Britain, Europe and the United States rests on one single forecast.</w:t>
      </w:r>
    </w:p>
    <w:p w14:paraId="13DC77C0" w14:textId="77777777" w:rsidR="001A31C5" w:rsidRPr="00675E32" w:rsidRDefault="001A31C5" w:rsidP="00B37A67">
      <w:pPr>
        <w:jc w:val="both"/>
        <w:rPr>
          <w:rFonts w:asciiTheme="majorHAnsi" w:hAnsiTheme="majorHAnsi" w:cs="Calibri"/>
          <w:i/>
          <w:color w:val="000000"/>
          <w:lang w:eastAsia="en-GB"/>
        </w:rPr>
      </w:pPr>
    </w:p>
    <w:p w14:paraId="15C69312" w14:textId="3785724B" w:rsidR="005971B6" w:rsidRPr="00675E32" w:rsidRDefault="00836C29" w:rsidP="00B37A67">
      <w:pPr>
        <w:jc w:val="both"/>
        <w:rPr>
          <w:rFonts w:asciiTheme="majorHAnsi" w:eastAsia="Times New Roman" w:hAnsiTheme="majorHAnsi" w:cs="Arial"/>
          <w:lang w:bidi="he-IL"/>
        </w:rPr>
      </w:pPr>
      <w:proofErr w:type="gramStart"/>
      <w:r w:rsidRPr="00675E32">
        <w:rPr>
          <w:rFonts w:asciiTheme="majorHAnsi" w:hAnsiTheme="majorHAnsi" w:cs="Calibri"/>
          <w:i/>
          <w:color w:val="000000"/>
          <w:lang w:eastAsia="en-GB"/>
        </w:rPr>
        <w:t>Pressure</w:t>
      </w:r>
      <w:r w:rsidRPr="00675E32">
        <w:rPr>
          <w:rFonts w:asciiTheme="majorHAnsi" w:hAnsiTheme="majorHAnsi" w:cs="Calibri"/>
          <w:color w:val="000000"/>
          <w:lang w:eastAsia="en-GB"/>
        </w:rPr>
        <w:t xml:space="preserve"> was originally commissioned by</w:t>
      </w:r>
      <w:r w:rsidR="000D780A">
        <w:rPr>
          <w:rFonts w:asciiTheme="majorHAnsi" w:hAnsiTheme="majorHAnsi" w:cs="Calibri"/>
          <w:color w:val="000000"/>
          <w:lang w:eastAsia="en-GB"/>
        </w:rPr>
        <w:t xml:space="preserve"> the</w:t>
      </w:r>
      <w:r w:rsidRPr="00675E32">
        <w:rPr>
          <w:rFonts w:asciiTheme="majorHAnsi" w:hAnsiTheme="majorHAnsi" w:cs="Calibri"/>
          <w:color w:val="000000"/>
          <w:lang w:eastAsia="en-GB"/>
        </w:rPr>
        <w:t xml:space="preserve"> </w:t>
      </w:r>
      <w:r w:rsidR="000D780A">
        <w:rPr>
          <w:rFonts w:asciiTheme="majorHAnsi" w:hAnsiTheme="majorHAnsi" w:cs="Calibri"/>
          <w:color w:val="000000"/>
          <w:lang w:eastAsia="en-GB"/>
        </w:rPr>
        <w:t xml:space="preserve">Royal </w:t>
      </w:r>
      <w:r w:rsidRPr="00675E32">
        <w:rPr>
          <w:rFonts w:asciiTheme="majorHAnsi" w:hAnsiTheme="majorHAnsi" w:cs="Calibri"/>
          <w:color w:val="000000"/>
          <w:lang w:eastAsia="en-GB"/>
        </w:rPr>
        <w:t>Lyceum</w:t>
      </w:r>
      <w:r w:rsidR="000D780A">
        <w:rPr>
          <w:rFonts w:asciiTheme="majorHAnsi" w:hAnsiTheme="majorHAnsi" w:cs="Calibri"/>
          <w:color w:val="000000"/>
          <w:lang w:eastAsia="en-GB"/>
        </w:rPr>
        <w:t xml:space="preserve"> Theatre </w:t>
      </w:r>
      <w:r w:rsidRPr="00675E32">
        <w:rPr>
          <w:rFonts w:asciiTheme="majorHAnsi" w:hAnsiTheme="majorHAnsi" w:cs="Calibri"/>
          <w:color w:val="000000"/>
          <w:lang w:eastAsia="en-GB"/>
        </w:rPr>
        <w:t xml:space="preserve">Edinburgh as a co-production with </w:t>
      </w:r>
      <w:proofErr w:type="spellStart"/>
      <w:r w:rsidRPr="00675E32">
        <w:rPr>
          <w:rFonts w:asciiTheme="majorHAnsi" w:hAnsiTheme="majorHAnsi" w:cs="Calibri"/>
          <w:color w:val="000000"/>
          <w:lang w:eastAsia="en-GB"/>
        </w:rPr>
        <w:t>Chichester</w:t>
      </w:r>
      <w:proofErr w:type="spellEnd"/>
      <w:r w:rsidRPr="00675E32">
        <w:rPr>
          <w:rFonts w:asciiTheme="majorHAnsi" w:hAnsiTheme="majorHAnsi" w:cs="Calibri"/>
          <w:color w:val="000000"/>
          <w:lang w:eastAsia="en-GB"/>
        </w:rPr>
        <w:t xml:space="preserve"> Festival Theatre</w:t>
      </w:r>
      <w:proofErr w:type="gramEnd"/>
      <w:r w:rsidRPr="00675E32">
        <w:rPr>
          <w:rFonts w:asciiTheme="majorHAnsi" w:hAnsiTheme="majorHAnsi" w:cs="Calibri"/>
          <w:color w:val="000000"/>
          <w:lang w:eastAsia="en-GB"/>
        </w:rPr>
        <w:t>. The production premiered</w:t>
      </w:r>
      <w:r w:rsidRPr="00675E32">
        <w:rPr>
          <w:rFonts w:asciiTheme="majorHAnsi" w:eastAsia="Times New Roman" w:hAnsiTheme="majorHAnsi" w:cs="Arial"/>
          <w:lang w:bidi="he-IL"/>
        </w:rPr>
        <w:t xml:space="preserve"> at the Royal Lyceum Theatre </w:t>
      </w:r>
      <w:r w:rsidR="000D780A">
        <w:rPr>
          <w:rFonts w:asciiTheme="majorHAnsi" w:eastAsia="Times New Roman" w:hAnsiTheme="majorHAnsi" w:cs="Arial"/>
          <w:lang w:bidi="he-IL"/>
        </w:rPr>
        <w:t xml:space="preserve">Edinburgh </w:t>
      </w:r>
      <w:r w:rsidRPr="00675E32">
        <w:rPr>
          <w:rFonts w:asciiTheme="majorHAnsi" w:eastAsia="Times New Roman" w:hAnsiTheme="majorHAnsi" w:cs="Arial"/>
          <w:lang w:bidi="he-IL"/>
        </w:rPr>
        <w:t xml:space="preserve">in 2014, followed by a run at </w:t>
      </w:r>
      <w:proofErr w:type="spellStart"/>
      <w:r w:rsidRPr="00675E32">
        <w:rPr>
          <w:rFonts w:asciiTheme="majorHAnsi" w:eastAsia="Times New Roman" w:hAnsiTheme="majorHAnsi" w:cs="Arial"/>
          <w:lang w:bidi="he-IL"/>
        </w:rPr>
        <w:t>Chic</w:t>
      </w:r>
      <w:r w:rsidR="005971B6" w:rsidRPr="00675E32">
        <w:rPr>
          <w:rFonts w:asciiTheme="majorHAnsi" w:eastAsia="Times New Roman" w:hAnsiTheme="majorHAnsi" w:cs="Arial"/>
          <w:lang w:bidi="he-IL"/>
        </w:rPr>
        <w:t>hester</w:t>
      </w:r>
      <w:proofErr w:type="spellEnd"/>
      <w:r w:rsidR="005971B6" w:rsidRPr="00675E32">
        <w:rPr>
          <w:rFonts w:asciiTheme="majorHAnsi" w:eastAsia="Times New Roman" w:hAnsiTheme="majorHAnsi" w:cs="Arial"/>
          <w:lang w:bidi="he-IL"/>
        </w:rPr>
        <w:t xml:space="preserve"> Festival Theatre. </w:t>
      </w:r>
    </w:p>
    <w:p w14:paraId="1C47C0F3" w14:textId="77777777" w:rsidR="005971B6" w:rsidRPr="00675E32" w:rsidRDefault="005971B6" w:rsidP="00B37A67">
      <w:pPr>
        <w:jc w:val="both"/>
        <w:rPr>
          <w:rFonts w:asciiTheme="majorHAnsi" w:eastAsia="Times New Roman" w:hAnsiTheme="majorHAnsi" w:cs="Arial"/>
          <w:lang w:bidi="he-IL"/>
        </w:rPr>
      </w:pPr>
    </w:p>
    <w:p w14:paraId="0BE40BDA" w14:textId="77777777" w:rsidR="00836C29" w:rsidRPr="00675E32" w:rsidRDefault="00836C29" w:rsidP="00B37A67">
      <w:pPr>
        <w:jc w:val="both"/>
        <w:rPr>
          <w:rFonts w:asciiTheme="majorHAnsi" w:eastAsia="Times New Roman" w:hAnsiTheme="majorHAnsi" w:cs="Arial"/>
          <w:lang w:bidi="he-IL"/>
        </w:rPr>
      </w:pPr>
      <w:r w:rsidRPr="00675E32">
        <w:rPr>
          <w:rFonts w:asciiTheme="majorHAnsi" w:eastAsia="Times New Roman" w:hAnsiTheme="majorHAnsi" w:cs="Arial"/>
          <w:b/>
          <w:lang w:bidi="he-IL"/>
        </w:rPr>
        <w:t>David Haig</w:t>
      </w:r>
      <w:r w:rsidRPr="00675E32">
        <w:rPr>
          <w:rFonts w:asciiTheme="majorHAnsi" w:eastAsia="Times New Roman" w:hAnsiTheme="majorHAnsi" w:cs="Arial"/>
          <w:lang w:bidi="he-IL"/>
        </w:rPr>
        <w:t xml:space="preserve"> is a five-time nominee and Olivier Award-winning actor best known for his roles in the film </w:t>
      </w:r>
      <w:r w:rsidRPr="00675E32">
        <w:rPr>
          <w:rFonts w:asciiTheme="majorHAnsi" w:eastAsia="Times New Roman" w:hAnsiTheme="majorHAnsi" w:cs="Arial"/>
          <w:i/>
          <w:lang w:bidi="he-IL"/>
        </w:rPr>
        <w:t>Four Weddings and a Funeral</w:t>
      </w:r>
      <w:r w:rsidRPr="00675E32">
        <w:rPr>
          <w:rFonts w:asciiTheme="majorHAnsi" w:eastAsia="Times New Roman" w:hAnsiTheme="majorHAnsi" w:cs="Arial"/>
          <w:lang w:bidi="he-IL"/>
        </w:rPr>
        <w:t xml:space="preserve">, TV series </w:t>
      </w:r>
      <w:r w:rsidRPr="00675E32">
        <w:rPr>
          <w:rFonts w:asciiTheme="majorHAnsi" w:eastAsia="Times New Roman" w:hAnsiTheme="majorHAnsi" w:cs="Arial"/>
          <w:i/>
          <w:lang w:bidi="he-IL"/>
        </w:rPr>
        <w:t>The Thin Blue Line</w:t>
      </w:r>
      <w:r w:rsidRPr="00675E32">
        <w:rPr>
          <w:rFonts w:asciiTheme="majorHAnsi" w:eastAsia="Times New Roman" w:hAnsiTheme="majorHAnsi" w:cs="Arial"/>
          <w:lang w:bidi="he-IL"/>
        </w:rPr>
        <w:t xml:space="preserve"> and stage production of </w:t>
      </w:r>
      <w:r w:rsidRPr="00675E32">
        <w:rPr>
          <w:rFonts w:asciiTheme="majorHAnsi" w:eastAsia="Times New Roman" w:hAnsiTheme="majorHAnsi" w:cs="Arial"/>
          <w:i/>
          <w:lang w:bidi="he-IL"/>
        </w:rPr>
        <w:t>The Madness of King George III</w:t>
      </w:r>
      <w:r w:rsidRPr="00675E32">
        <w:rPr>
          <w:rFonts w:asciiTheme="majorHAnsi" w:eastAsia="Times New Roman" w:hAnsiTheme="majorHAnsi" w:cs="Arial"/>
          <w:lang w:bidi="he-IL"/>
        </w:rPr>
        <w:t xml:space="preserve"> (Tour and West End). He is also an award-winning playwright. He wrote and starred alongside Daniel Radcliffe in </w:t>
      </w:r>
      <w:r w:rsidRPr="00675E32">
        <w:rPr>
          <w:rFonts w:asciiTheme="majorHAnsi" w:eastAsia="Times New Roman" w:hAnsiTheme="majorHAnsi" w:cs="Arial"/>
          <w:i/>
          <w:lang w:bidi="he-IL"/>
        </w:rPr>
        <w:t>My Boy Jack</w:t>
      </w:r>
      <w:r w:rsidRPr="00675E32">
        <w:rPr>
          <w:rFonts w:asciiTheme="majorHAnsi" w:eastAsia="Times New Roman" w:hAnsiTheme="majorHAnsi" w:cs="Arial"/>
          <w:lang w:bidi="he-IL"/>
        </w:rPr>
        <w:t xml:space="preserve"> – which was made into a TV drama for ITV in 2007.</w:t>
      </w:r>
    </w:p>
    <w:p w14:paraId="46A758BA" w14:textId="77777777" w:rsidR="00836C29" w:rsidRPr="00675E32" w:rsidRDefault="00836C29" w:rsidP="00B37A67">
      <w:pPr>
        <w:jc w:val="both"/>
        <w:rPr>
          <w:rFonts w:asciiTheme="majorHAnsi" w:eastAsia="Times New Roman" w:hAnsiTheme="majorHAnsi" w:cs="Arial"/>
          <w:lang w:bidi="he-IL"/>
        </w:rPr>
      </w:pPr>
    </w:p>
    <w:p w14:paraId="1D03A9B2" w14:textId="77777777" w:rsidR="00836C29" w:rsidRPr="00675E32" w:rsidRDefault="00836C29" w:rsidP="00B37A67">
      <w:pPr>
        <w:jc w:val="both"/>
        <w:rPr>
          <w:rFonts w:asciiTheme="majorHAnsi" w:eastAsia="Times New Roman" w:hAnsiTheme="majorHAnsi" w:cs="Arial"/>
          <w:i/>
          <w:lang w:bidi="he-IL"/>
        </w:rPr>
      </w:pPr>
      <w:r w:rsidRPr="00675E32">
        <w:rPr>
          <w:rFonts w:asciiTheme="majorHAnsi" w:eastAsia="Times New Roman" w:hAnsiTheme="majorHAnsi" w:cs="Arial"/>
          <w:b/>
          <w:lang w:bidi="he-IL"/>
        </w:rPr>
        <w:t>Malcolm Sinclair</w:t>
      </w:r>
      <w:r w:rsidRPr="00675E32">
        <w:rPr>
          <w:rFonts w:asciiTheme="majorHAnsi" w:eastAsia="Times New Roman" w:hAnsiTheme="majorHAnsi" w:cs="Arial"/>
          <w:lang w:bidi="he-IL"/>
        </w:rPr>
        <w:t xml:space="preserve"> will reprise his role as General Eisenhower. Sinclair has performed extensively in leading roles with theatre companies such as the National Theatre and the RSC. He has performed widely, both in Britain and internationally. In 2001 he won the Clarence </w:t>
      </w:r>
      <w:proofErr w:type="spellStart"/>
      <w:r w:rsidRPr="00675E32">
        <w:rPr>
          <w:rFonts w:asciiTheme="majorHAnsi" w:eastAsia="Times New Roman" w:hAnsiTheme="majorHAnsi" w:cs="Arial"/>
          <w:lang w:bidi="he-IL"/>
        </w:rPr>
        <w:t>Derwent</w:t>
      </w:r>
      <w:proofErr w:type="spellEnd"/>
      <w:r w:rsidRPr="00675E32">
        <w:rPr>
          <w:rFonts w:asciiTheme="majorHAnsi" w:eastAsia="Times New Roman" w:hAnsiTheme="majorHAnsi" w:cs="Arial"/>
          <w:lang w:bidi="he-IL"/>
        </w:rPr>
        <w:t xml:space="preserve"> Award for his role as Gavin </w:t>
      </w:r>
      <w:proofErr w:type="spellStart"/>
      <w:r w:rsidRPr="00675E32">
        <w:rPr>
          <w:rFonts w:asciiTheme="majorHAnsi" w:eastAsia="Times New Roman" w:hAnsiTheme="majorHAnsi" w:cs="Arial"/>
          <w:lang w:bidi="he-IL"/>
        </w:rPr>
        <w:t>Ryng</w:t>
      </w:r>
      <w:proofErr w:type="spellEnd"/>
      <w:r w:rsidRPr="00675E32">
        <w:rPr>
          <w:rFonts w:asciiTheme="majorHAnsi" w:eastAsia="Times New Roman" w:hAnsiTheme="majorHAnsi" w:cs="Arial"/>
          <w:lang w:bidi="he-IL"/>
        </w:rPr>
        <w:t xml:space="preserve">-Maine in the National Theatre’s production of </w:t>
      </w:r>
      <w:r w:rsidRPr="00675E32">
        <w:rPr>
          <w:rFonts w:asciiTheme="majorHAnsi" w:eastAsia="Times New Roman" w:hAnsiTheme="majorHAnsi" w:cs="Arial"/>
          <w:i/>
          <w:lang w:bidi="he-IL"/>
        </w:rPr>
        <w:t>House/Garden</w:t>
      </w:r>
      <w:r w:rsidRPr="00675E32">
        <w:rPr>
          <w:rFonts w:asciiTheme="majorHAnsi" w:eastAsia="Times New Roman" w:hAnsiTheme="majorHAnsi" w:cs="Arial"/>
          <w:lang w:bidi="he-IL"/>
        </w:rPr>
        <w:t xml:space="preserve"> and was also nominated for an Olivier Award for best supporting actor for his performance as Major Miles Flack in </w:t>
      </w:r>
      <w:r w:rsidRPr="00675E32">
        <w:rPr>
          <w:rFonts w:asciiTheme="majorHAnsi" w:eastAsia="Times New Roman" w:hAnsiTheme="majorHAnsi" w:cs="Arial"/>
          <w:i/>
          <w:lang w:bidi="he-IL"/>
        </w:rPr>
        <w:t>Privates on Parade.</w:t>
      </w:r>
    </w:p>
    <w:p w14:paraId="3091C823" w14:textId="77777777" w:rsidR="00836C29" w:rsidRPr="00675E32" w:rsidRDefault="00836C29" w:rsidP="00B37A67">
      <w:pPr>
        <w:jc w:val="both"/>
        <w:rPr>
          <w:rFonts w:asciiTheme="majorHAnsi" w:eastAsia="Times New Roman" w:hAnsiTheme="majorHAnsi" w:cs="Arial"/>
          <w:i/>
          <w:lang w:bidi="he-IL"/>
        </w:rPr>
      </w:pPr>
    </w:p>
    <w:p w14:paraId="63B7C293" w14:textId="77777777" w:rsidR="00836C29" w:rsidRPr="00675E32" w:rsidRDefault="00836C29" w:rsidP="00B37A67">
      <w:pPr>
        <w:jc w:val="both"/>
        <w:rPr>
          <w:rFonts w:asciiTheme="majorHAnsi" w:eastAsia="Times New Roman" w:hAnsiTheme="majorHAnsi" w:cs="Arial"/>
          <w:i/>
          <w:lang w:bidi="he-IL"/>
        </w:rPr>
      </w:pPr>
      <w:r w:rsidRPr="00675E32">
        <w:rPr>
          <w:rFonts w:asciiTheme="majorHAnsi" w:eastAsia="Times New Roman" w:hAnsiTheme="majorHAnsi" w:cs="Arial"/>
          <w:b/>
          <w:lang w:bidi="he-IL"/>
        </w:rPr>
        <w:t>Laura Rogers</w:t>
      </w:r>
      <w:r w:rsidRPr="00675E32">
        <w:rPr>
          <w:rFonts w:asciiTheme="majorHAnsi" w:eastAsia="Times New Roman" w:hAnsiTheme="majorHAnsi" w:cs="Arial"/>
          <w:lang w:bidi="he-IL"/>
        </w:rPr>
        <w:t xml:space="preserve"> will reprise the role of Kay </w:t>
      </w:r>
      <w:proofErr w:type="spellStart"/>
      <w:r w:rsidRPr="00675E32">
        <w:rPr>
          <w:rFonts w:asciiTheme="majorHAnsi" w:eastAsia="Times New Roman" w:hAnsiTheme="majorHAnsi" w:cs="Arial"/>
          <w:lang w:bidi="he-IL"/>
        </w:rPr>
        <w:t>Summersby</w:t>
      </w:r>
      <w:proofErr w:type="spellEnd"/>
      <w:r w:rsidRPr="00675E32">
        <w:rPr>
          <w:rFonts w:asciiTheme="majorHAnsi" w:eastAsia="Times New Roman" w:hAnsiTheme="majorHAnsi" w:cs="Arial"/>
          <w:lang w:bidi="he-IL"/>
        </w:rPr>
        <w:t xml:space="preserve">. Her theatre credits include: </w:t>
      </w:r>
      <w:r w:rsidRPr="00675E32">
        <w:rPr>
          <w:rFonts w:asciiTheme="majorHAnsi" w:eastAsia="Times New Roman" w:hAnsiTheme="majorHAnsi" w:cs="Arial"/>
          <w:i/>
          <w:lang w:bidi="he-IL"/>
        </w:rPr>
        <w:t>An Ideal Husband</w:t>
      </w:r>
      <w:r w:rsidRPr="00675E32">
        <w:rPr>
          <w:rFonts w:asciiTheme="majorHAnsi" w:eastAsia="Times New Roman" w:hAnsiTheme="majorHAnsi" w:cs="Arial"/>
          <w:lang w:bidi="he-IL"/>
        </w:rPr>
        <w:t xml:space="preserve">, </w:t>
      </w:r>
      <w:r w:rsidRPr="00675E32">
        <w:rPr>
          <w:rFonts w:asciiTheme="majorHAnsi" w:eastAsia="Times New Roman" w:hAnsiTheme="majorHAnsi" w:cs="Arial"/>
          <w:i/>
          <w:lang w:bidi="he-IL"/>
        </w:rPr>
        <w:t>Masterpieces</w:t>
      </w:r>
      <w:r w:rsidRPr="00675E32">
        <w:rPr>
          <w:rFonts w:asciiTheme="majorHAnsi" w:eastAsia="Times New Roman" w:hAnsiTheme="majorHAnsi" w:cs="Arial"/>
          <w:lang w:bidi="he-IL"/>
        </w:rPr>
        <w:t xml:space="preserve"> (Royal Court), </w:t>
      </w:r>
      <w:r w:rsidRPr="00675E32">
        <w:rPr>
          <w:rFonts w:asciiTheme="majorHAnsi" w:eastAsia="Times New Roman" w:hAnsiTheme="majorHAnsi" w:cs="Arial"/>
          <w:i/>
          <w:lang w:bidi="he-IL"/>
        </w:rPr>
        <w:t>Blue Remembered Hills</w:t>
      </w:r>
      <w:r w:rsidRPr="00675E32">
        <w:rPr>
          <w:rFonts w:asciiTheme="majorHAnsi" w:eastAsia="Times New Roman" w:hAnsiTheme="majorHAnsi" w:cs="Arial"/>
          <w:lang w:bidi="he-IL"/>
        </w:rPr>
        <w:t xml:space="preserve"> (</w:t>
      </w:r>
      <w:proofErr w:type="spellStart"/>
      <w:r w:rsidRPr="00675E32">
        <w:rPr>
          <w:rFonts w:asciiTheme="majorHAnsi" w:eastAsia="Times New Roman" w:hAnsiTheme="majorHAnsi" w:cs="Arial"/>
          <w:lang w:bidi="he-IL"/>
        </w:rPr>
        <w:t>Chichester</w:t>
      </w:r>
      <w:proofErr w:type="spellEnd"/>
      <w:r w:rsidRPr="00675E32">
        <w:rPr>
          <w:rFonts w:asciiTheme="majorHAnsi" w:eastAsia="Times New Roman" w:hAnsiTheme="majorHAnsi" w:cs="Arial"/>
          <w:lang w:bidi="he-IL"/>
        </w:rPr>
        <w:t xml:space="preserve"> Festival Theatre), </w:t>
      </w:r>
      <w:r w:rsidRPr="00675E32">
        <w:rPr>
          <w:rFonts w:asciiTheme="majorHAnsi" w:eastAsia="Times New Roman" w:hAnsiTheme="majorHAnsi" w:cs="Arial"/>
          <w:i/>
          <w:lang w:bidi="he-IL"/>
        </w:rPr>
        <w:t>The Comedy of Errors</w:t>
      </w:r>
      <w:r w:rsidRPr="00675E32">
        <w:rPr>
          <w:rFonts w:asciiTheme="majorHAnsi" w:eastAsia="Times New Roman" w:hAnsiTheme="majorHAnsi" w:cs="Arial"/>
          <w:lang w:bidi="he-IL"/>
        </w:rPr>
        <w:t xml:space="preserve"> (USA Tour and Shakespeare’s Globe), </w:t>
      </w:r>
      <w:r w:rsidRPr="00675E32">
        <w:rPr>
          <w:rFonts w:asciiTheme="majorHAnsi" w:eastAsia="Times New Roman" w:hAnsiTheme="majorHAnsi" w:cs="Arial"/>
          <w:i/>
          <w:lang w:bidi="he-IL"/>
        </w:rPr>
        <w:t>The 39 Steps</w:t>
      </w:r>
      <w:r w:rsidRPr="00675E32">
        <w:rPr>
          <w:rFonts w:asciiTheme="majorHAnsi" w:eastAsia="Times New Roman" w:hAnsiTheme="majorHAnsi" w:cs="Arial"/>
          <w:lang w:bidi="he-IL"/>
        </w:rPr>
        <w:t xml:space="preserve"> (West End), </w:t>
      </w:r>
      <w:r w:rsidRPr="00675E32">
        <w:rPr>
          <w:rFonts w:asciiTheme="majorHAnsi" w:eastAsia="Times New Roman" w:hAnsiTheme="majorHAnsi" w:cs="Arial"/>
          <w:i/>
          <w:lang w:bidi="he-IL"/>
        </w:rPr>
        <w:t>Hay Fever</w:t>
      </w:r>
      <w:r w:rsidRPr="00675E32">
        <w:rPr>
          <w:rFonts w:asciiTheme="majorHAnsi" w:eastAsia="Times New Roman" w:hAnsiTheme="majorHAnsi" w:cs="Arial"/>
          <w:lang w:bidi="he-IL"/>
        </w:rPr>
        <w:t xml:space="preserve"> (</w:t>
      </w:r>
      <w:proofErr w:type="spellStart"/>
      <w:r w:rsidRPr="00675E32">
        <w:rPr>
          <w:rFonts w:asciiTheme="majorHAnsi" w:eastAsia="Times New Roman" w:hAnsiTheme="majorHAnsi" w:cs="Arial"/>
          <w:lang w:bidi="he-IL"/>
        </w:rPr>
        <w:t>Chichester</w:t>
      </w:r>
      <w:proofErr w:type="spellEnd"/>
      <w:r w:rsidRPr="00675E32">
        <w:rPr>
          <w:rFonts w:asciiTheme="majorHAnsi" w:eastAsia="Times New Roman" w:hAnsiTheme="majorHAnsi" w:cs="Arial"/>
          <w:lang w:bidi="he-IL"/>
        </w:rPr>
        <w:t xml:space="preserve"> Festival Theatre), </w:t>
      </w:r>
      <w:r w:rsidRPr="00675E32">
        <w:rPr>
          <w:rFonts w:asciiTheme="majorHAnsi" w:eastAsia="Times New Roman" w:hAnsiTheme="majorHAnsi" w:cs="Arial"/>
          <w:i/>
          <w:lang w:bidi="he-IL"/>
        </w:rPr>
        <w:t xml:space="preserve">Macbeth, A Midsummer Night’s Dream, The Taming of the Shrew </w:t>
      </w:r>
      <w:r w:rsidRPr="00675E32">
        <w:rPr>
          <w:rFonts w:asciiTheme="majorHAnsi" w:eastAsia="Times New Roman" w:hAnsiTheme="majorHAnsi" w:cs="Arial"/>
          <w:lang w:bidi="he-IL"/>
        </w:rPr>
        <w:t>and</w:t>
      </w:r>
      <w:r w:rsidRPr="00675E32">
        <w:rPr>
          <w:rFonts w:asciiTheme="majorHAnsi" w:eastAsia="Times New Roman" w:hAnsiTheme="majorHAnsi" w:cs="Arial"/>
          <w:i/>
          <w:lang w:bidi="he-IL"/>
        </w:rPr>
        <w:t xml:space="preserve"> Richard III</w:t>
      </w:r>
      <w:r w:rsidRPr="00675E32">
        <w:rPr>
          <w:rFonts w:asciiTheme="majorHAnsi" w:eastAsia="Times New Roman" w:hAnsiTheme="majorHAnsi" w:cs="Arial"/>
          <w:lang w:bidi="he-IL"/>
        </w:rPr>
        <w:t xml:space="preserve"> (Shakespeare’s Globe) and </w:t>
      </w:r>
      <w:r w:rsidRPr="00675E32">
        <w:rPr>
          <w:rFonts w:asciiTheme="majorHAnsi" w:eastAsia="Times New Roman" w:hAnsiTheme="majorHAnsi" w:cs="Arial"/>
          <w:i/>
          <w:lang w:bidi="he-IL"/>
        </w:rPr>
        <w:t>Bad Girls – The Musical</w:t>
      </w:r>
      <w:r w:rsidRPr="00675E32">
        <w:rPr>
          <w:rFonts w:asciiTheme="majorHAnsi" w:eastAsia="Times New Roman" w:hAnsiTheme="majorHAnsi" w:cs="Arial"/>
          <w:lang w:bidi="he-IL"/>
        </w:rPr>
        <w:t xml:space="preserve"> (Garrick Theatre and West Yorkshire Playhouse). Her television credits include: </w:t>
      </w:r>
      <w:proofErr w:type="spellStart"/>
      <w:r w:rsidRPr="00675E32">
        <w:rPr>
          <w:rFonts w:asciiTheme="majorHAnsi" w:eastAsia="Times New Roman" w:hAnsiTheme="majorHAnsi" w:cs="Arial"/>
          <w:i/>
          <w:lang w:bidi="he-IL"/>
        </w:rPr>
        <w:t>EastEnders</w:t>
      </w:r>
      <w:proofErr w:type="spellEnd"/>
      <w:r w:rsidRPr="00675E32">
        <w:rPr>
          <w:rFonts w:asciiTheme="majorHAnsi" w:eastAsia="Times New Roman" w:hAnsiTheme="majorHAnsi" w:cs="Arial"/>
          <w:i/>
          <w:lang w:bidi="he-IL"/>
        </w:rPr>
        <w:t xml:space="preserve">, New Tricks, Dates, Twelfth Night, Doctor </w:t>
      </w:r>
      <w:proofErr w:type="gramStart"/>
      <w:r w:rsidRPr="00675E32">
        <w:rPr>
          <w:rFonts w:asciiTheme="majorHAnsi" w:eastAsia="Times New Roman" w:hAnsiTheme="majorHAnsi" w:cs="Arial"/>
          <w:i/>
          <w:lang w:bidi="he-IL"/>
        </w:rPr>
        <w:t>Who</w:t>
      </w:r>
      <w:proofErr w:type="gramEnd"/>
      <w:r w:rsidRPr="00675E32">
        <w:rPr>
          <w:rFonts w:asciiTheme="majorHAnsi" w:eastAsia="Times New Roman" w:hAnsiTheme="majorHAnsi" w:cs="Arial"/>
          <w:i/>
          <w:lang w:bidi="he-IL"/>
        </w:rPr>
        <w:t xml:space="preserve"> </w:t>
      </w:r>
      <w:r w:rsidRPr="00675E32">
        <w:rPr>
          <w:rFonts w:asciiTheme="majorHAnsi" w:eastAsia="Times New Roman" w:hAnsiTheme="majorHAnsi" w:cs="Arial"/>
          <w:lang w:bidi="he-IL"/>
        </w:rPr>
        <w:t xml:space="preserve">and </w:t>
      </w:r>
      <w:r w:rsidRPr="00675E32">
        <w:rPr>
          <w:rFonts w:asciiTheme="majorHAnsi" w:eastAsia="Times New Roman" w:hAnsiTheme="majorHAnsi" w:cs="Arial"/>
          <w:i/>
          <w:lang w:bidi="he-IL"/>
        </w:rPr>
        <w:t>Bad Girls.</w:t>
      </w:r>
    </w:p>
    <w:p w14:paraId="0D4963DA" w14:textId="77777777" w:rsidR="00836C29" w:rsidRPr="00675E32" w:rsidRDefault="00836C29" w:rsidP="00B37A67">
      <w:pPr>
        <w:jc w:val="both"/>
        <w:rPr>
          <w:rFonts w:asciiTheme="majorHAnsi" w:hAnsiTheme="majorHAnsi" w:cs="Arial"/>
        </w:rPr>
      </w:pPr>
    </w:p>
    <w:p w14:paraId="53885B97" w14:textId="4E87F521" w:rsidR="00836C29" w:rsidRPr="00675E32" w:rsidRDefault="00EF6D91" w:rsidP="00B37A67">
      <w:pPr>
        <w:jc w:val="both"/>
        <w:rPr>
          <w:rFonts w:asciiTheme="majorHAnsi" w:hAnsiTheme="majorHAnsi" w:cs="Arial"/>
        </w:rPr>
      </w:pPr>
      <w:proofErr w:type="gramStart"/>
      <w:r w:rsidRPr="00EF6D91">
        <w:rPr>
          <w:rFonts w:asciiTheme="majorHAnsi" w:hAnsiTheme="majorHAnsi" w:cs="Arial"/>
          <w:i/>
        </w:rPr>
        <w:t>Pressure</w:t>
      </w:r>
      <w:r>
        <w:rPr>
          <w:rFonts w:asciiTheme="majorHAnsi" w:hAnsiTheme="majorHAnsi" w:cs="Arial"/>
        </w:rPr>
        <w:t xml:space="preserve"> at the Ambassadors Theatre is produced by </w:t>
      </w:r>
      <w:r w:rsidR="00836C29" w:rsidRPr="008A60BD">
        <w:rPr>
          <w:rFonts w:asciiTheme="majorHAnsi" w:hAnsiTheme="majorHAnsi" w:cs="Arial"/>
          <w:b/>
        </w:rPr>
        <w:t>Jonathan Church Productions</w:t>
      </w:r>
      <w:r>
        <w:rPr>
          <w:rFonts w:asciiTheme="majorHAnsi" w:hAnsiTheme="majorHAnsi" w:cs="Arial"/>
        </w:rPr>
        <w:t xml:space="preserve">, </w:t>
      </w:r>
      <w:r w:rsidR="00685E3A">
        <w:rPr>
          <w:rFonts w:asciiTheme="majorHAnsi" w:hAnsiTheme="majorHAnsi" w:cs="Arial"/>
          <w:b/>
        </w:rPr>
        <w:t xml:space="preserve">Jenny King </w:t>
      </w:r>
      <w:r w:rsidR="00836C29" w:rsidRPr="00675E32">
        <w:rPr>
          <w:rFonts w:asciiTheme="majorHAnsi" w:hAnsiTheme="majorHAnsi" w:cs="Arial"/>
        </w:rPr>
        <w:t xml:space="preserve">&amp; </w:t>
      </w:r>
      <w:r w:rsidR="00836C29" w:rsidRPr="008A60BD">
        <w:rPr>
          <w:rFonts w:asciiTheme="majorHAnsi" w:hAnsiTheme="majorHAnsi" w:cs="Arial"/>
          <w:b/>
        </w:rPr>
        <w:t xml:space="preserve">Oliver </w:t>
      </w:r>
      <w:proofErr w:type="spellStart"/>
      <w:r w:rsidR="00836C29" w:rsidRPr="008A60BD">
        <w:rPr>
          <w:rFonts w:asciiTheme="majorHAnsi" w:hAnsiTheme="majorHAnsi" w:cs="Arial"/>
          <w:b/>
        </w:rPr>
        <w:t>Mackwood</w:t>
      </w:r>
      <w:proofErr w:type="spellEnd"/>
      <w:r w:rsidR="00E65ACC">
        <w:rPr>
          <w:rFonts w:asciiTheme="majorHAnsi" w:hAnsiTheme="majorHAnsi" w:cs="Arial"/>
          <w:b/>
        </w:rPr>
        <w:t xml:space="preserve"> Ltd</w:t>
      </w:r>
      <w:proofErr w:type="gramEnd"/>
      <w:r w:rsidR="00E65ACC">
        <w:rPr>
          <w:rFonts w:asciiTheme="majorHAnsi" w:hAnsiTheme="majorHAnsi" w:cs="Arial"/>
        </w:rPr>
        <w:t>.</w:t>
      </w:r>
    </w:p>
    <w:p w14:paraId="312E8EF1" w14:textId="77777777" w:rsidR="00836C29" w:rsidRDefault="00836C29" w:rsidP="00B37A67">
      <w:pPr>
        <w:jc w:val="both"/>
        <w:rPr>
          <w:rFonts w:cs="Arial"/>
        </w:rPr>
      </w:pPr>
    </w:p>
    <w:p w14:paraId="2C1607FB" w14:textId="71B097DB" w:rsidR="00836C29" w:rsidRPr="005004E5" w:rsidRDefault="009D3312" w:rsidP="00B37A67">
      <w:pPr>
        <w:jc w:val="both"/>
        <w:rPr>
          <w:rFonts w:cs="Arial"/>
          <w:b/>
        </w:rPr>
      </w:pPr>
      <w:r>
        <w:rPr>
          <w:rFonts w:cs="Arial"/>
          <w:b/>
        </w:rPr>
        <w:t>______________________________________________________________________________________________________</w:t>
      </w:r>
    </w:p>
    <w:p w14:paraId="01F364F4" w14:textId="77777777" w:rsidR="00736F55" w:rsidRDefault="00736F55" w:rsidP="00B37A67">
      <w:pPr>
        <w:autoSpaceDE w:val="0"/>
        <w:autoSpaceDN w:val="0"/>
        <w:adjustRightInd w:val="0"/>
        <w:jc w:val="both"/>
        <w:rPr>
          <w:rFonts w:asciiTheme="majorHAnsi" w:hAnsiTheme="majorHAnsi" w:cs="Calibri"/>
          <w:color w:val="000000"/>
          <w:u w:val="single"/>
          <w:lang w:eastAsia="en-GB"/>
        </w:rPr>
      </w:pPr>
    </w:p>
    <w:p w14:paraId="337C9AB2" w14:textId="77777777" w:rsidR="00B85427" w:rsidRDefault="00B85427" w:rsidP="00B37A67">
      <w:pPr>
        <w:autoSpaceDE w:val="0"/>
        <w:autoSpaceDN w:val="0"/>
        <w:adjustRightInd w:val="0"/>
        <w:jc w:val="both"/>
        <w:rPr>
          <w:rFonts w:asciiTheme="majorHAnsi" w:hAnsiTheme="majorHAnsi" w:cs="Calibri"/>
          <w:color w:val="000000"/>
          <w:u w:val="single"/>
          <w:lang w:eastAsia="en-GB"/>
        </w:rPr>
      </w:pPr>
    </w:p>
    <w:p w14:paraId="4E476A0B" w14:textId="77777777" w:rsidR="00B85427" w:rsidRDefault="00B85427" w:rsidP="00B37A67">
      <w:pPr>
        <w:autoSpaceDE w:val="0"/>
        <w:autoSpaceDN w:val="0"/>
        <w:adjustRightInd w:val="0"/>
        <w:jc w:val="both"/>
        <w:rPr>
          <w:rFonts w:asciiTheme="majorHAnsi" w:hAnsiTheme="majorHAnsi" w:cs="Calibri"/>
          <w:color w:val="000000"/>
          <w:u w:val="single"/>
          <w:lang w:eastAsia="en-GB"/>
        </w:rPr>
      </w:pPr>
    </w:p>
    <w:p w14:paraId="24BBF77F" w14:textId="77777777" w:rsidR="00B85427" w:rsidRDefault="00B85427" w:rsidP="00B37A67">
      <w:pPr>
        <w:autoSpaceDE w:val="0"/>
        <w:autoSpaceDN w:val="0"/>
        <w:adjustRightInd w:val="0"/>
        <w:jc w:val="both"/>
        <w:rPr>
          <w:rFonts w:asciiTheme="majorHAnsi" w:hAnsiTheme="majorHAnsi" w:cs="Calibri"/>
          <w:color w:val="000000"/>
          <w:u w:val="single"/>
          <w:lang w:eastAsia="en-GB"/>
        </w:rPr>
      </w:pPr>
    </w:p>
    <w:p w14:paraId="7174A6F3" w14:textId="77777777" w:rsidR="00736F55" w:rsidRDefault="00736F55" w:rsidP="00B37A67">
      <w:pPr>
        <w:autoSpaceDE w:val="0"/>
        <w:autoSpaceDN w:val="0"/>
        <w:adjustRightInd w:val="0"/>
        <w:jc w:val="both"/>
        <w:rPr>
          <w:rFonts w:asciiTheme="majorHAnsi" w:hAnsiTheme="majorHAnsi" w:cs="Calibri"/>
          <w:color w:val="000000"/>
          <w:u w:val="single"/>
          <w:lang w:eastAsia="en-GB"/>
        </w:rPr>
      </w:pPr>
    </w:p>
    <w:p w14:paraId="7E337C75" w14:textId="77777777" w:rsidR="00836C29" w:rsidRPr="00107DBD" w:rsidRDefault="00836C29" w:rsidP="00B37A67">
      <w:pPr>
        <w:autoSpaceDE w:val="0"/>
        <w:autoSpaceDN w:val="0"/>
        <w:adjustRightInd w:val="0"/>
        <w:jc w:val="both"/>
        <w:rPr>
          <w:rFonts w:asciiTheme="majorHAnsi" w:hAnsiTheme="majorHAnsi" w:cs="Calibri"/>
          <w:color w:val="000000"/>
          <w:u w:val="single"/>
          <w:lang w:eastAsia="en-GB"/>
        </w:rPr>
      </w:pPr>
      <w:r w:rsidRPr="00107DBD">
        <w:rPr>
          <w:rFonts w:asciiTheme="majorHAnsi" w:hAnsiTheme="majorHAnsi" w:cs="Calibri"/>
          <w:color w:val="000000"/>
          <w:u w:val="single"/>
          <w:lang w:eastAsia="en-GB"/>
        </w:rPr>
        <w:t>NOTES TO EDITORS</w:t>
      </w:r>
    </w:p>
    <w:p w14:paraId="01511606" w14:textId="77777777" w:rsidR="00836C29" w:rsidRDefault="00836C29" w:rsidP="00B37A67">
      <w:pPr>
        <w:autoSpaceDE w:val="0"/>
        <w:autoSpaceDN w:val="0"/>
        <w:adjustRightInd w:val="0"/>
        <w:jc w:val="both"/>
        <w:rPr>
          <w:rFonts w:cs="Calibri"/>
          <w:color w:val="000000"/>
          <w:lang w:eastAsia="en-GB"/>
        </w:rPr>
      </w:pPr>
    </w:p>
    <w:p w14:paraId="1EC6A824" w14:textId="79D6932D" w:rsidR="00836C29" w:rsidRDefault="00836C29" w:rsidP="00B37A67">
      <w:pPr>
        <w:autoSpaceDE w:val="0"/>
        <w:autoSpaceDN w:val="0"/>
        <w:adjustRightInd w:val="0"/>
        <w:jc w:val="both"/>
        <w:rPr>
          <w:rFonts w:cs="Calibri"/>
          <w:color w:val="000000"/>
          <w:lang w:eastAsia="en-GB"/>
        </w:rPr>
      </w:pPr>
      <w:r>
        <w:rPr>
          <w:rFonts w:cs="Calibri"/>
          <w:noProof/>
          <w:color w:val="000000"/>
        </w:rPr>
        <w:drawing>
          <wp:inline distT="0" distB="0" distL="0" distR="0" wp14:anchorId="4F786B8A" wp14:editId="689A12F8">
            <wp:extent cx="1798320" cy="914400"/>
            <wp:effectExtent l="0" t="0" r="5080" b="0"/>
            <wp:docPr id="6" name="Picture 6" descr="JCP-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CP-LOGO-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320" cy="914400"/>
                    </a:xfrm>
                    <a:prstGeom prst="rect">
                      <a:avLst/>
                    </a:prstGeom>
                    <a:noFill/>
                    <a:ln>
                      <a:noFill/>
                    </a:ln>
                  </pic:spPr>
                </pic:pic>
              </a:graphicData>
            </a:graphic>
          </wp:inline>
        </w:drawing>
      </w:r>
    </w:p>
    <w:p w14:paraId="462D3D41" w14:textId="77777777" w:rsidR="00836C29" w:rsidRDefault="00836C29" w:rsidP="00B37A67">
      <w:pPr>
        <w:autoSpaceDE w:val="0"/>
        <w:autoSpaceDN w:val="0"/>
        <w:adjustRightInd w:val="0"/>
        <w:jc w:val="both"/>
        <w:rPr>
          <w:rFonts w:cs="Calibri"/>
          <w:color w:val="000000"/>
          <w:lang w:eastAsia="en-GB"/>
        </w:rPr>
      </w:pPr>
    </w:p>
    <w:p w14:paraId="4EBA3210" w14:textId="21F31C80" w:rsidR="00836C29" w:rsidRDefault="00836C29" w:rsidP="00B37A67">
      <w:pPr>
        <w:autoSpaceDE w:val="0"/>
        <w:autoSpaceDN w:val="0"/>
        <w:adjustRightInd w:val="0"/>
        <w:jc w:val="both"/>
        <w:rPr>
          <w:rFonts w:asciiTheme="majorHAnsi" w:hAnsiTheme="majorHAnsi" w:cs="Calibri"/>
          <w:color w:val="000000"/>
          <w:lang w:eastAsia="en-GB"/>
        </w:rPr>
      </w:pPr>
      <w:r w:rsidRPr="007630D5">
        <w:rPr>
          <w:rFonts w:asciiTheme="majorHAnsi" w:hAnsiTheme="majorHAnsi" w:cs="Calibri"/>
          <w:b/>
          <w:color w:val="000000"/>
          <w:lang w:eastAsia="en-GB"/>
        </w:rPr>
        <w:t>Jonathan Church Productions</w:t>
      </w:r>
      <w:r w:rsidRPr="007630D5">
        <w:rPr>
          <w:rFonts w:asciiTheme="majorHAnsi" w:hAnsiTheme="majorHAnsi" w:cs="Calibri"/>
          <w:color w:val="000000"/>
          <w:lang w:eastAsia="en-GB"/>
        </w:rPr>
        <w:t xml:space="preserve"> was formed in 2015, in association with </w:t>
      </w:r>
      <w:proofErr w:type="spellStart"/>
      <w:r w:rsidRPr="007630D5">
        <w:rPr>
          <w:rFonts w:asciiTheme="majorHAnsi" w:hAnsiTheme="majorHAnsi" w:cs="Calibri"/>
          <w:color w:val="000000"/>
          <w:lang w:eastAsia="en-GB"/>
        </w:rPr>
        <w:t>Delfont</w:t>
      </w:r>
      <w:proofErr w:type="spellEnd"/>
      <w:r w:rsidRPr="007630D5">
        <w:rPr>
          <w:rFonts w:asciiTheme="majorHAnsi" w:hAnsiTheme="majorHAnsi" w:cs="Calibri"/>
          <w:color w:val="000000"/>
          <w:lang w:eastAsia="en-GB"/>
        </w:rPr>
        <w:t xml:space="preserve"> Mackintosh Theatres, to produce and general manage high quality theatre in the West End, on tour and internationally.  </w:t>
      </w:r>
      <w:r w:rsidR="00923398">
        <w:rPr>
          <w:rFonts w:asciiTheme="majorHAnsi" w:hAnsiTheme="majorHAnsi" w:cs="Calibri"/>
          <w:color w:val="000000"/>
          <w:lang w:eastAsia="en-GB"/>
        </w:rPr>
        <w:t xml:space="preserve">Recent productions include </w:t>
      </w:r>
      <w:r w:rsidR="00923398" w:rsidRPr="00365A96">
        <w:rPr>
          <w:rFonts w:asciiTheme="majorHAnsi" w:hAnsiTheme="majorHAnsi" w:cs="Calibri"/>
          <w:i/>
          <w:color w:val="000000"/>
          <w:lang w:eastAsia="en-GB"/>
        </w:rPr>
        <w:t>Frozen</w:t>
      </w:r>
      <w:r w:rsidR="00923398">
        <w:rPr>
          <w:rFonts w:asciiTheme="majorHAnsi" w:hAnsiTheme="majorHAnsi" w:cs="Calibri"/>
          <w:color w:val="000000"/>
          <w:lang w:eastAsia="en-GB"/>
        </w:rPr>
        <w:t xml:space="preserve"> at Theatre Royal Haymarket, </w:t>
      </w:r>
      <w:r w:rsidR="00923398" w:rsidRPr="00365A96">
        <w:rPr>
          <w:rFonts w:asciiTheme="majorHAnsi" w:hAnsiTheme="majorHAnsi" w:cs="Calibri"/>
          <w:i/>
          <w:color w:val="000000"/>
          <w:lang w:eastAsia="en-GB"/>
        </w:rPr>
        <w:t>This House</w:t>
      </w:r>
      <w:r w:rsidR="00923398">
        <w:rPr>
          <w:rFonts w:asciiTheme="majorHAnsi" w:hAnsiTheme="majorHAnsi" w:cs="Calibri"/>
          <w:color w:val="000000"/>
          <w:lang w:eastAsia="en-GB"/>
        </w:rPr>
        <w:t xml:space="preserve"> on a UK tour, </w:t>
      </w:r>
      <w:r w:rsidR="00923398" w:rsidRPr="00365A96">
        <w:rPr>
          <w:rFonts w:asciiTheme="majorHAnsi" w:hAnsiTheme="majorHAnsi" w:cs="Calibri"/>
          <w:i/>
          <w:color w:val="000000"/>
          <w:lang w:eastAsia="en-GB"/>
        </w:rPr>
        <w:t xml:space="preserve">Loves </w:t>
      </w:r>
      <w:proofErr w:type="spellStart"/>
      <w:r w:rsidR="00923398" w:rsidRPr="00365A96">
        <w:rPr>
          <w:rFonts w:asciiTheme="majorHAnsi" w:hAnsiTheme="majorHAnsi" w:cs="Calibri"/>
          <w:i/>
          <w:color w:val="000000"/>
          <w:lang w:eastAsia="en-GB"/>
        </w:rPr>
        <w:t>Labours</w:t>
      </w:r>
      <w:proofErr w:type="spellEnd"/>
      <w:r w:rsidR="00923398" w:rsidRPr="00365A96">
        <w:rPr>
          <w:rFonts w:asciiTheme="majorHAnsi" w:hAnsiTheme="majorHAnsi" w:cs="Calibri"/>
          <w:i/>
          <w:color w:val="000000"/>
          <w:lang w:eastAsia="en-GB"/>
        </w:rPr>
        <w:t xml:space="preserve"> Lost/Much Ado About Nothing</w:t>
      </w:r>
      <w:r w:rsidR="00923398">
        <w:rPr>
          <w:rFonts w:asciiTheme="majorHAnsi" w:hAnsiTheme="majorHAnsi" w:cs="Calibri"/>
          <w:color w:val="000000"/>
          <w:lang w:eastAsia="en-GB"/>
        </w:rPr>
        <w:t xml:space="preserve"> at Theatre Royal Haymarket and </w:t>
      </w:r>
      <w:r w:rsidR="00923398" w:rsidRPr="00365A96">
        <w:rPr>
          <w:rFonts w:asciiTheme="majorHAnsi" w:hAnsiTheme="majorHAnsi" w:cs="Calibri"/>
          <w:i/>
          <w:color w:val="000000"/>
          <w:lang w:eastAsia="en-GB"/>
        </w:rPr>
        <w:t>The Dresser</w:t>
      </w:r>
      <w:r w:rsidR="00923398">
        <w:rPr>
          <w:rFonts w:asciiTheme="majorHAnsi" w:hAnsiTheme="majorHAnsi" w:cs="Calibri"/>
          <w:color w:val="000000"/>
          <w:lang w:eastAsia="en-GB"/>
        </w:rPr>
        <w:t xml:space="preserve"> at the Duke of York’s Theatre. </w:t>
      </w:r>
      <w:r w:rsidRPr="007630D5">
        <w:rPr>
          <w:rFonts w:asciiTheme="majorHAnsi" w:hAnsiTheme="majorHAnsi" w:cs="Calibri"/>
          <w:color w:val="000000"/>
          <w:lang w:eastAsia="en-GB"/>
        </w:rPr>
        <w:t xml:space="preserve">Jonathan Church is currently Artistic Director of Bath Theatre Royal’s Summer Season. He was Artistic Director of </w:t>
      </w:r>
      <w:proofErr w:type="spellStart"/>
      <w:r w:rsidRPr="007630D5">
        <w:rPr>
          <w:rFonts w:asciiTheme="majorHAnsi" w:hAnsiTheme="majorHAnsi" w:cs="Calibri"/>
          <w:color w:val="000000"/>
          <w:lang w:eastAsia="en-GB"/>
        </w:rPr>
        <w:t>Chichester</w:t>
      </w:r>
      <w:proofErr w:type="spellEnd"/>
      <w:r w:rsidRPr="007630D5">
        <w:rPr>
          <w:rFonts w:asciiTheme="majorHAnsi" w:hAnsiTheme="majorHAnsi" w:cs="Calibri"/>
          <w:color w:val="000000"/>
          <w:lang w:eastAsia="en-GB"/>
        </w:rPr>
        <w:t xml:space="preserve"> Festival Theatre (2006-2016), Artistic Director of Birmingham Repertory Theatre (2001-2006), Associate Director of Hampstead Theatre (1999-2001), Artistic Director of Salisbury Playhouse (1995-1999), Associate Director of Derby Playhouse (1994-1995) and Assistant Director of Nottingham Playhouse (1992- 1994).</w:t>
      </w:r>
    </w:p>
    <w:p w14:paraId="2FCD02DA" w14:textId="77777777" w:rsidR="00D54850" w:rsidRDefault="00D54850" w:rsidP="00B37A67">
      <w:pPr>
        <w:jc w:val="both"/>
        <w:rPr>
          <w:rFonts w:ascii="Avenir Black Oblique" w:eastAsia="Times New Roman" w:hAnsi="Avenir Black Oblique" w:cs="Times New Roman"/>
          <w:color w:val="000000"/>
          <w:sz w:val="40"/>
          <w:szCs w:val="40"/>
          <w:lang w:val="en-GB"/>
        </w:rPr>
      </w:pPr>
    </w:p>
    <w:p w14:paraId="1C787170" w14:textId="77777777" w:rsidR="00D54850" w:rsidRDefault="00D54850" w:rsidP="00B37A67">
      <w:pPr>
        <w:jc w:val="both"/>
        <w:rPr>
          <w:rFonts w:ascii="Times New Roman" w:eastAsia="Times New Roman" w:hAnsi="Times New Roman" w:cs="Times New Roman"/>
          <w:sz w:val="20"/>
          <w:szCs w:val="20"/>
          <w:lang w:val="en-GB"/>
        </w:rPr>
      </w:pPr>
      <w:r w:rsidRPr="00D54850">
        <w:rPr>
          <w:rFonts w:ascii="Avenir Black Oblique" w:eastAsia="Times New Roman" w:hAnsi="Avenir Black Oblique" w:cs="Times New Roman"/>
          <w:color w:val="000000"/>
          <w:sz w:val="40"/>
          <w:szCs w:val="40"/>
          <w:lang w:val="en-GB"/>
        </w:rPr>
        <w:t>J </w:t>
      </w:r>
      <w:r w:rsidRPr="00D54850">
        <w:rPr>
          <w:rFonts w:ascii="Avenir Black Oblique" w:eastAsia="Times New Roman" w:hAnsi="Avenir Black Oblique" w:cs="Times New Roman"/>
          <w:color w:val="FF0000"/>
          <w:sz w:val="40"/>
          <w:szCs w:val="40"/>
          <w:lang w:val="en-GB"/>
        </w:rPr>
        <w:t>K</w:t>
      </w:r>
      <w:r w:rsidRPr="00D54850">
        <w:rPr>
          <w:rFonts w:ascii="Avenir Black Oblique" w:eastAsia="Times New Roman" w:hAnsi="Avenir Black Oblique" w:cs="Times New Roman"/>
          <w:color w:val="A6A6A6"/>
          <w:sz w:val="28"/>
          <w:szCs w:val="28"/>
          <w:lang w:val="en-GB"/>
        </w:rPr>
        <w:t> </w:t>
      </w:r>
      <w:r w:rsidRPr="00D54850">
        <w:rPr>
          <w:rFonts w:ascii="Avenir Black Oblique" w:eastAsia="Times New Roman" w:hAnsi="Avenir Black Oblique" w:cs="Times New Roman"/>
          <w:color w:val="000000"/>
          <w:sz w:val="40"/>
          <w:szCs w:val="40"/>
          <w:lang w:val="en-GB"/>
        </w:rPr>
        <w:t>P</w:t>
      </w:r>
      <w:r w:rsidRPr="00D54850">
        <w:rPr>
          <w:rFonts w:ascii="Avenir Black Oblique" w:eastAsia="Times New Roman" w:hAnsi="Avenir Black Oblique" w:cs="Times New Roman"/>
          <w:color w:val="000000"/>
          <w:sz w:val="28"/>
          <w:szCs w:val="28"/>
          <w:lang w:val="en-GB"/>
        </w:rPr>
        <w:t>RODS Ltd</w:t>
      </w:r>
    </w:p>
    <w:p w14:paraId="64396571" w14:textId="53A484E4" w:rsidR="00164D94" w:rsidRPr="00D54850" w:rsidRDefault="00A96F0B" w:rsidP="00B37A67">
      <w:pPr>
        <w:jc w:val="both"/>
        <w:rPr>
          <w:rFonts w:ascii="Times New Roman" w:eastAsia="Times New Roman" w:hAnsi="Times New Roman" w:cs="Times New Roman"/>
          <w:sz w:val="20"/>
          <w:szCs w:val="20"/>
          <w:lang w:val="en-GB"/>
        </w:rPr>
      </w:pPr>
      <w:r w:rsidRPr="003B60CC">
        <w:rPr>
          <w:rFonts w:asciiTheme="majorHAnsi" w:hAnsiTheme="majorHAnsi" w:cs="Times New Roman"/>
          <w:b/>
          <w:color w:val="000000"/>
          <w:lang w:val="en-GB"/>
        </w:rPr>
        <w:t>Jenny King</w:t>
      </w:r>
      <w:r w:rsidRPr="003B60CC">
        <w:rPr>
          <w:rFonts w:asciiTheme="majorHAnsi" w:hAnsiTheme="majorHAnsi" w:cs="Times New Roman"/>
          <w:color w:val="000000"/>
          <w:lang w:val="en-GB"/>
        </w:rPr>
        <w:t xml:space="preserve"> started producing in 1995 since which time she has produced and co-produced over thirty five productions in the West End and on tour; including ‘The Father’ directed by Stuart Burge, starring Edward Fox and Stephanie </w:t>
      </w:r>
      <w:proofErr w:type="spellStart"/>
      <w:r w:rsidRPr="003B60CC">
        <w:rPr>
          <w:rFonts w:asciiTheme="majorHAnsi" w:hAnsiTheme="majorHAnsi" w:cs="Times New Roman"/>
          <w:color w:val="000000"/>
          <w:lang w:val="en-GB"/>
        </w:rPr>
        <w:t>Beacham</w:t>
      </w:r>
      <w:proofErr w:type="spellEnd"/>
      <w:r w:rsidRPr="003B60CC">
        <w:rPr>
          <w:rFonts w:asciiTheme="majorHAnsi" w:hAnsiTheme="majorHAnsi" w:cs="Times New Roman"/>
          <w:color w:val="000000"/>
          <w:lang w:val="en-GB"/>
        </w:rPr>
        <w:t xml:space="preserve">, ‘Women on Verge of HRT’ at the Vaudeville and on tour, ‘Auntie &amp; Me’ starring Alan Davies at Wyndham’s Theatre, ‘Of Mice and Men’ directed by Jonathan Church and starring Matthew Kelly (who won an Olivier Award for Best Actor), ‘Elmina’s Kitchen’ by and starring Kwame </w:t>
      </w:r>
      <w:proofErr w:type="spellStart"/>
      <w:r w:rsidRPr="003B60CC">
        <w:rPr>
          <w:rFonts w:asciiTheme="majorHAnsi" w:hAnsiTheme="majorHAnsi" w:cs="Times New Roman"/>
          <w:color w:val="000000"/>
          <w:lang w:val="en-GB"/>
        </w:rPr>
        <w:t>Kwei-Armah</w:t>
      </w:r>
      <w:proofErr w:type="spellEnd"/>
      <w:r w:rsidRPr="003B60CC">
        <w:rPr>
          <w:rFonts w:asciiTheme="majorHAnsi" w:hAnsiTheme="majorHAnsi" w:cs="Times New Roman"/>
          <w:color w:val="000000"/>
          <w:lang w:val="en-GB"/>
        </w:rPr>
        <w:t xml:space="preserve"> at  the Garrick Theatre.  ‘Honour’ starring Diana </w:t>
      </w:r>
      <w:proofErr w:type="spellStart"/>
      <w:r w:rsidRPr="003B60CC">
        <w:rPr>
          <w:rFonts w:asciiTheme="majorHAnsi" w:hAnsiTheme="majorHAnsi" w:cs="Times New Roman"/>
          <w:color w:val="000000"/>
          <w:lang w:val="en-GB"/>
        </w:rPr>
        <w:t>Rigg</w:t>
      </w:r>
      <w:proofErr w:type="spellEnd"/>
      <w:r w:rsidRPr="003B60CC">
        <w:rPr>
          <w:rFonts w:asciiTheme="majorHAnsi" w:hAnsiTheme="majorHAnsi" w:cs="Times New Roman"/>
          <w:color w:val="000000"/>
          <w:lang w:val="en-GB"/>
        </w:rPr>
        <w:t xml:space="preserve"> at </w:t>
      </w:r>
      <w:proofErr w:type="spellStart"/>
      <w:r w:rsidRPr="003B60CC">
        <w:rPr>
          <w:rFonts w:asciiTheme="majorHAnsi" w:hAnsiTheme="majorHAnsi" w:cs="Times New Roman"/>
          <w:color w:val="000000"/>
          <w:lang w:val="en-GB"/>
        </w:rPr>
        <w:t>Wyndhams</w:t>
      </w:r>
      <w:proofErr w:type="spellEnd"/>
      <w:r w:rsidRPr="003B60CC">
        <w:rPr>
          <w:rFonts w:asciiTheme="majorHAnsi" w:hAnsiTheme="majorHAnsi" w:cs="Times New Roman"/>
          <w:color w:val="000000"/>
          <w:lang w:val="en-GB"/>
        </w:rPr>
        <w:t>.    ‘The Railway Children’ at Waterloo and Toronto.  ‘</w:t>
      </w:r>
      <w:proofErr w:type="spellStart"/>
      <w:r w:rsidRPr="003B60CC">
        <w:rPr>
          <w:rFonts w:asciiTheme="majorHAnsi" w:hAnsiTheme="majorHAnsi" w:cs="Times New Roman"/>
          <w:color w:val="000000"/>
          <w:lang w:val="en-GB"/>
        </w:rPr>
        <w:t>Slava’s</w:t>
      </w:r>
      <w:proofErr w:type="spellEnd"/>
      <w:r w:rsidRPr="003B60CC">
        <w:rPr>
          <w:rFonts w:asciiTheme="majorHAnsi" w:hAnsiTheme="majorHAnsi" w:cs="Times New Roman"/>
          <w:color w:val="000000"/>
          <w:lang w:val="en-GB"/>
        </w:rPr>
        <w:t xml:space="preserve"> </w:t>
      </w:r>
      <w:proofErr w:type="spellStart"/>
      <w:r w:rsidRPr="003B60CC">
        <w:rPr>
          <w:rFonts w:asciiTheme="majorHAnsi" w:hAnsiTheme="majorHAnsi" w:cs="Times New Roman"/>
          <w:color w:val="000000"/>
          <w:lang w:val="en-GB"/>
        </w:rPr>
        <w:t>Snowshow</w:t>
      </w:r>
      <w:proofErr w:type="spellEnd"/>
      <w:r w:rsidRPr="003B60CC">
        <w:rPr>
          <w:rFonts w:asciiTheme="majorHAnsi" w:hAnsiTheme="majorHAnsi" w:cs="Times New Roman"/>
          <w:color w:val="000000"/>
          <w:lang w:val="en-GB"/>
        </w:rPr>
        <w:t xml:space="preserve">’ on tour and at the Royal Festival Hall (2011-2015).  From 2011-2018 Jenny has produced eleven </w:t>
      </w:r>
      <w:proofErr w:type="gramStart"/>
      <w:r w:rsidRPr="003B60CC">
        <w:rPr>
          <w:rFonts w:asciiTheme="majorHAnsi" w:hAnsiTheme="majorHAnsi" w:cs="Times New Roman"/>
          <w:color w:val="000000"/>
          <w:lang w:val="en-GB"/>
        </w:rPr>
        <w:t>large scale</w:t>
      </w:r>
      <w:proofErr w:type="gramEnd"/>
      <w:r w:rsidRPr="003B60CC">
        <w:rPr>
          <w:rFonts w:asciiTheme="majorHAnsi" w:hAnsiTheme="majorHAnsi" w:cs="Times New Roman"/>
          <w:color w:val="000000"/>
          <w:lang w:val="en-GB"/>
        </w:rPr>
        <w:t xml:space="preserve"> tours for the Touring Consortium on tour in the UK.  These include ‘Regeneration’ adapted by Nick Wright, ‘A Tale of Two Cities’ adapted by Mike </w:t>
      </w:r>
      <w:proofErr w:type="spellStart"/>
      <w:r w:rsidRPr="003B60CC">
        <w:rPr>
          <w:rFonts w:asciiTheme="majorHAnsi" w:hAnsiTheme="majorHAnsi" w:cs="Times New Roman"/>
          <w:color w:val="000000"/>
          <w:lang w:val="en-GB"/>
        </w:rPr>
        <w:t>Poulton</w:t>
      </w:r>
      <w:proofErr w:type="spellEnd"/>
      <w:r w:rsidRPr="003B60CC">
        <w:rPr>
          <w:rFonts w:asciiTheme="majorHAnsi" w:hAnsiTheme="majorHAnsi" w:cs="Times New Roman"/>
          <w:color w:val="000000"/>
          <w:lang w:val="en-GB"/>
        </w:rPr>
        <w:t xml:space="preserve">, ‘Anita &amp; Me’ adapted by </w:t>
      </w:r>
      <w:proofErr w:type="spellStart"/>
      <w:r w:rsidRPr="003B60CC">
        <w:rPr>
          <w:rFonts w:asciiTheme="majorHAnsi" w:hAnsiTheme="majorHAnsi" w:cs="Times New Roman"/>
          <w:color w:val="000000"/>
          <w:lang w:val="en-GB"/>
        </w:rPr>
        <w:t>Tanika</w:t>
      </w:r>
      <w:proofErr w:type="spellEnd"/>
      <w:r w:rsidRPr="003B60CC">
        <w:rPr>
          <w:rFonts w:asciiTheme="majorHAnsi" w:hAnsiTheme="majorHAnsi" w:cs="Times New Roman"/>
          <w:color w:val="000000"/>
          <w:lang w:val="en-GB"/>
        </w:rPr>
        <w:t xml:space="preserve"> Gupta, ‘Dr Jekyll &amp; Mr Hyde’ adapted by David Edgar, ‘Pressure’ by David Haig and in the Autumn a new adaptation of ‘Dracula’.  In 2018 Jenny is stepping down from running the Touring Consortium to develop her own commercial productions for West End and Tour.  This includes ‘Man in the White Suit’ adapted by Sean Foley and a new comedy by Colin Swash</w:t>
      </w:r>
      <w:r w:rsidR="00164D94">
        <w:rPr>
          <w:rFonts w:asciiTheme="majorHAnsi" w:hAnsiTheme="majorHAnsi" w:cs="Times New Roman"/>
          <w:color w:val="000000"/>
          <w:lang w:val="en-GB"/>
        </w:rPr>
        <w:t>.</w:t>
      </w:r>
    </w:p>
    <w:p w14:paraId="581F6681" w14:textId="48F68DB9" w:rsidR="00836C29" w:rsidRDefault="00836C29" w:rsidP="00B37A67">
      <w:pPr>
        <w:autoSpaceDE w:val="0"/>
        <w:autoSpaceDN w:val="0"/>
        <w:adjustRightInd w:val="0"/>
        <w:jc w:val="both"/>
        <w:rPr>
          <w:rFonts w:cs="Calibri"/>
          <w:b/>
          <w:color w:val="000000"/>
          <w:lang w:eastAsia="en-GB"/>
        </w:rPr>
      </w:pPr>
      <w:r>
        <w:rPr>
          <w:rFonts w:cs="Calibri"/>
          <w:b/>
          <w:noProof/>
          <w:color w:val="000000"/>
        </w:rPr>
        <w:drawing>
          <wp:inline distT="0" distB="0" distL="0" distR="0" wp14:anchorId="59C26E9D" wp14:editId="772E5EC4">
            <wp:extent cx="1788160" cy="619760"/>
            <wp:effectExtent l="0" t="0" r="0" b="0"/>
            <wp:docPr id="7" name="Picture 7" descr="OM-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M-logo-bla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8160" cy="619760"/>
                    </a:xfrm>
                    <a:prstGeom prst="rect">
                      <a:avLst/>
                    </a:prstGeom>
                    <a:noFill/>
                    <a:ln>
                      <a:noFill/>
                    </a:ln>
                  </pic:spPr>
                </pic:pic>
              </a:graphicData>
            </a:graphic>
          </wp:inline>
        </w:drawing>
      </w:r>
    </w:p>
    <w:p w14:paraId="0B0C87E8" w14:textId="10C5A5F0" w:rsidR="00836C29" w:rsidRDefault="00836C29" w:rsidP="00B37A67">
      <w:pPr>
        <w:widowControl w:val="0"/>
        <w:pBdr>
          <w:bottom w:val="single" w:sz="6" w:space="1" w:color="auto"/>
        </w:pBdr>
        <w:autoSpaceDE w:val="0"/>
        <w:autoSpaceDN w:val="0"/>
        <w:adjustRightInd w:val="0"/>
        <w:spacing w:after="240"/>
        <w:contextualSpacing/>
        <w:jc w:val="both"/>
        <w:rPr>
          <w:rFonts w:asciiTheme="majorHAnsi" w:hAnsiTheme="majorHAnsi" w:cs="Calibri"/>
          <w:color w:val="000000"/>
          <w:lang w:eastAsia="en-GB"/>
        </w:rPr>
      </w:pPr>
      <w:r w:rsidRPr="00B37A67">
        <w:rPr>
          <w:rFonts w:asciiTheme="majorHAnsi" w:hAnsiTheme="majorHAnsi" w:cs="Calibri"/>
          <w:b/>
          <w:color w:val="000000"/>
          <w:lang w:eastAsia="en-GB"/>
        </w:rPr>
        <w:t xml:space="preserve">Oliver </w:t>
      </w:r>
      <w:proofErr w:type="spellStart"/>
      <w:r w:rsidRPr="00B37A67">
        <w:rPr>
          <w:rFonts w:asciiTheme="majorHAnsi" w:hAnsiTheme="majorHAnsi" w:cs="Calibri"/>
          <w:b/>
          <w:color w:val="000000"/>
          <w:lang w:eastAsia="en-GB"/>
        </w:rPr>
        <w:t>Mackwood</w:t>
      </w:r>
      <w:proofErr w:type="spellEnd"/>
      <w:r w:rsidRPr="00B37A67">
        <w:rPr>
          <w:rFonts w:asciiTheme="majorHAnsi" w:hAnsiTheme="majorHAnsi" w:cs="Calibri"/>
          <w:b/>
          <w:color w:val="000000"/>
          <w:lang w:eastAsia="en-GB"/>
        </w:rPr>
        <w:t xml:space="preserve"> Ltd</w:t>
      </w:r>
      <w:r w:rsidRPr="007630D5">
        <w:rPr>
          <w:rFonts w:asciiTheme="majorHAnsi" w:hAnsiTheme="majorHAnsi" w:cs="Calibri"/>
          <w:color w:val="000000"/>
          <w:lang w:eastAsia="en-GB"/>
        </w:rPr>
        <w:t xml:space="preserve"> was created to develop and manage high quality live entertainment in the UK and Internationally. The company was established in 2013 and is based out of the Noel Coward Theatre in the West End of London.  Previous Productions include: </w:t>
      </w:r>
      <w:r w:rsidRPr="007630D5">
        <w:rPr>
          <w:rFonts w:asciiTheme="majorHAnsi" w:hAnsiTheme="majorHAnsi" w:cs="Calibri"/>
          <w:i/>
          <w:color w:val="000000"/>
          <w:lang w:eastAsia="en-GB"/>
        </w:rPr>
        <w:t>Sand in the Sandwiches</w:t>
      </w:r>
      <w:r w:rsidRPr="007630D5">
        <w:rPr>
          <w:rFonts w:asciiTheme="majorHAnsi" w:hAnsiTheme="majorHAnsi" w:cs="Calibri"/>
          <w:color w:val="000000"/>
          <w:lang w:eastAsia="en-GB"/>
        </w:rPr>
        <w:t xml:space="preserve"> (Theatre Royal Haymarket), </w:t>
      </w:r>
      <w:r w:rsidRPr="007630D5">
        <w:rPr>
          <w:rFonts w:asciiTheme="majorHAnsi" w:hAnsiTheme="majorHAnsi" w:cs="Calibri"/>
          <w:i/>
          <w:color w:val="000000"/>
          <w:lang w:eastAsia="en-GB"/>
        </w:rPr>
        <w:t>What Shadows</w:t>
      </w:r>
      <w:r w:rsidRPr="007630D5">
        <w:rPr>
          <w:rFonts w:asciiTheme="majorHAnsi" w:hAnsiTheme="majorHAnsi" w:cs="Calibri"/>
          <w:color w:val="000000"/>
          <w:lang w:eastAsia="en-GB"/>
        </w:rPr>
        <w:t xml:space="preserve">, (UK Tour, Park Theatre), </w:t>
      </w:r>
      <w:r w:rsidRPr="007630D5">
        <w:rPr>
          <w:rFonts w:asciiTheme="majorHAnsi" w:hAnsiTheme="majorHAnsi" w:cs="Calibri"/>
          <w:i/>
          <w:color w:val="000000"/>
          <w:lang w:eastAsia="en-GB"/>
        </w:rPr>
        <w:t>Vixen</w:t>
      </w:r>
      <w:r w:rsidRPr="007630D5">
        <w:rPr>
          <w:rFonts w:asciiTheme="majorHAnsi" w:hAnsiTheme="majorHAnsi" w:cs="Calibri"/>
          <w:color w:val="000000"/>
          <w:lang w:eastAsia="en-GB"/>
        </w:rPr>
        <w:t xml:space="preserve"> (in collaboration with English National Opera, touring internationally), </w:t>
      </w:r>
      <w:r w:rsidRPr="007630D5">
        <w:rPr>
          <w:rFonts w:asciiTheme="majorHAnsi" w:hAnsiTheme="majorHAnsi" w:cs="Calibri"/>
          <w:i/>
          <w:color w:val="000000"/>
          <w:lang w:eastAsia="en-GB"/>
        </w:rPr>
        <w:t>Mack and Mabel</w:t>
      </w:r>
      <w:r w:rsidRPr="007630D5">
        <w:rPr>
          <w:rFonts w:asciiTheme="majorHAnsi" w:hAnsiTheme="majorHAnsi" w:cs="Calibri"/>
          <w:color w:val="000000"/>
          <w:lang w:eastAsia="en-GB"/>
        </w:rPr>
        <w:t xml:space="preserve"> (</w:t>
      </w:r>
      <w:proofErr w:type="spellStart"/>
      <w:r w:rsidRPr="007630D5">
        <w:rPr>
          <w:rFonts w:asciiTheme="majorHAnsi" w:hAnsiTheme="majorHAnsi" w:cs="Calibri"/>
          <w:color w:val="000000"/>
          <w:lang w:eastAsia="en-GB"/>
        </w:rPr>
        <w:t>Chichester</w:t>
      </w:r>
      <w:proofErr w:type="spellEnd"/>
      <w:r w:rsidRPr="007630D5">
        <w:rPr>
          <w:rFonts w:asciiTheme="majorHAnsi" w:hAnsiTheme="majorHAnsi" w:cs="Calibri"/>
          <w:color w:val="000000"/>
          <w:lang w:eastAsia="en-GB"/>
        </w:rPr>
        <w:t xml:space="preserve"> Festival Theatre), </w:t>
      </w:r>
      <w:r w:rsidRPr="007630D5">
        <w:rPr>
          <w:rFonts w:asciiTheme="majorHAnsi" w:hAnsiTheme="majorHAnsi" w:cs="Calibri"/>
          <w:i/>
          <w:color w:val="000000"/>
          <w:lang w:eastAsia="en-GB"/>
        </w:rPr>
        <w:t xml:space="preserve">The Rehearsal, Pitcairn, Frankie &amp; Johnny </w:t>
      </w:r>
      <w:r w:rsidRPr="007630D5">
        <w:rPr>
          <w:rFonts w:asciiTheme="majorHAnsi" w:hAnsiTheme="majorHAnsi" w:cs="Calibri"/>
          <w:color w:val="000000"/>
          <w:lang w:eastAsia="en-GB"/>
        </w:rPr>
        <w:t>and</w:t>
      </w:r>
      <w:r w:rsidRPr="007630D5">
        <w:rPr>
          <w:rFonts w:asciiTheme="majorHAnsi" w:hAnsiTheme="majorHAnsi" w:cs="Calibri"/>
          <w:i/>
          <w:color w:val="000000"/>
          <w:lang w:eastAsia="en-GB"/>
        </w:rPr>
        <w:t xml:space="preserve"> Pressure</w:t>
      </w:r>
      <w:r w:rsidRPr="007630D5">
        <w:rPr>
          <w:rFonts w:asciiTheme="majorHAnsi" w:hAnsiTheme="majorHAnsi" w:cs="Calibri"/>
          <w:color w:val="000000"/>
          <w:lang w:eastAsia="en-GB"/>
        </w:rPr>
        <w:t xml:space="preserve"> (Minerva Theatre), </w:t>
      </w:r>
      <w:r w:rsidRPr="007630D5">
        <w:rPr>
          <w:rFonts w:asciiTheme="majorHAnsi" w:hAnsiTheme="majorHAnsi" w:cs="Calibri"/>
          <w:i/>
          <w:color w:val="000000"/>
          <w:lang w:eastAsia="en-GB"/>
        </w:rPr>
        <w:t>Madame Rubinstein</w:t>
      </w:r>
      <w:r w:rsidRPr="007630D5">
        <w:rPr>
          <w:rFonts w:asciiTheme="majorHAnsi" w:hAnsiTheme="majorHAnsi" w:cs="Calibri"/>
          <w:color w:val="000000"/>
          <w:lang w:eastAsia="en-GB"/>
        </w:rPr>
        <w:t xml:space="preserve">, </w:t>
      </w:r>
      <w:r w:rsidRPr="007630D5">
        <w:rPr>
          <w:rFonts w:asciiTheme="majorHAnsi" w:hAnsiTheme="majorHAnsi" w:cs="Calibri"/>
          <w:i/>
          <w:color w:val="000000"/>
          <w:lang w:eastAsia="en-GB"/>
        </w:rPr>
        <w:t>Dinner</w:t>
      </w:r>
      <w:r w:rsidRPr="007630D5">
        <w:rPr>
          <w:rFonts w:asciiTheme="majorHAnsi" w:hAnsiTheme="majorHAnsi" w:cs="Calibri"/>
          <w:color w:val="000000"/>
          <w:lang w:eastAsia="en-GB"/>
        </w:rPr>
        <w:t xml:space="preserve"> </w:t>
      </w:r>
      <w:r w:rsidRPr="007630D5">
        <w:rPr>
          <w:rFonts w:asciiTheme="majorHAnsi" w:hAnsiTheme="majorHAnsi" w:cs="Calibri"/>
          <w:i/>
          <w:color w:val="000000"/>
          <w:lang w:eastAsia="en-GB"/>
        </w:rPr>
        <w:t>with Friends</w:t>
      </w:r>
      <w:r w:rsidRPr="007630D5">
        <w:rPr>
          <w:rFonts w:asciiTheme="majorHAnsi" w:hAnsiTheme="majorHAnsi" w:cs="Calibri"/>
          <w:color w:val="000000"/>
          <w:lang w:eastAsia="en-GB"/>
        </w:rPr>
        <w:t xml:space="preserve"> (Park Theatre), </w:t>
      </w:r>
      <w:r w:rsidRPr="007630D5">
        <w:rPr>
          <w:rFonts w:asciiTheme="majorHAnsi" w:hAnsiTheme="majorHAnsi" w:cs="Calibri"/>
          <w:i/>
          <w:color w:val="000000"/>
          <w:lang w:eastAsia="en-GB"/>
        </w:rPr>
        <w:t>Holes</w:t>
      </w:r>
      <w:r w:rsidRPr="007630D5">
        <w:rPr>
          <w:rFonts w:asciiTheme="majorHAnsi" w:hAnsiTheme="majorHAnsi" w:cs="Calibri"/>
          <w:color w:val="000000"/>
          <w:lang w:eastAsia="en-GB"/>
        </w:rPr>
        <w:t xml:space="preserve"> (Arcola Theatre) and </w:t>
      </w:r>
      <w:r w:rsidRPr="007630D5">
        <w:rPr>
          <w:rFonts w:asciiTheme="majorHAnsi" w:hAnsiTheme="majorHAnsi" w:cs="Calibri"/>
          <w:i/>
          <w:color w:val="000000"/>
          <w:lang w:eastAsia="en-GB"/>
        </w:rPr>
        <w:t>Giovanni</w:t>
      </w:r>
      <w:r w:rsidRPr="007630D5">
        <w:rPr>
          <w:rFonts w:asciiTheme="majorHAnsi" w:hAnsiTheme="majorHAnsi" w:cs="Calibri"/>
          <w:color w:val="000000"/>
          <w:lang w:eastAsia="en-GB"/>
        </w:rPr>
        <w:t xml:space="preserve"> (Beijing</w:t>
      </w:r>
      <w:r w:rsidR="007630D5" w:rsidRPr="007630D5">
        <w:rPr>
          <w:rFonts w:asciiTheme="majorHAnsi" w:hAnsiTheme="majorHAnsi" w:cs="Calibri"/>
          <w:color w:val="000000"/>
          <w:lang w:eastAsia="en-GB"/>
        </w:rPr>
        <w:t>).</w:t>
      </w:r>
    </w:p>
    <w:p w14:paraId="1C5B1E32" w14:textId="77777777" w:rsidR="00A96F0B" w:rsidRPr="007630D5" w:rsidRDefault="00A96F0B" w:rsidP="00836C29">
      <w:pPr>
        <w:widowControl w:val="0"/>
        <w:pBdr>
          <w:bottom w:val="single" w:sz="6" w:space="1" w:color="auto"/>
        </w:pBdr>
        <w:autoSpaceDE w:val="0"/>
        <w:autoSpaceDN w:val="0"/>
        <w:adjustRightInd w:val="0"/>
        <w:spacing w:after="240"/>
        <w:contextualSpacing/>
        <w:rPr>
          <w:rFonts w:asciiTheme="majorHAnsi" w:hAnsiTheme="majorHAnsi" w:cs="Calibri"/>
        </w:rPr>
      </w:pPr>
    </w:p>
    <w:p w14:paraId="59968A93" w14:textId="77777777" w:rsidR="00736F55" w:rsidRDefault="00736F55">
      <w:pPr>
        <w:contextualSpacing/>
        <w:rPr>
          <w:rFonts w:ascii="Calibri" w:hAnsi="Calibri"/>
          <w:b/>
          <w:u w:val="single"/>
        </w:rPr>
      </w:pPr>
    </w:p>
    <w:p w14:paraId="4573CA4F" w14:textId="7B9A2645" w:rsidR="00823384" w:rsidRPr="000D7F55" w:rsidRDefault="000F74E6">
      <w:pPr>
        <w:contextualSpacing/>
        <w:rPr>
          <w:rFonts w:ascii="Calibri" w:hAnsi="Calibri"/>
          <w:b/>
          <w:u w:val="single"/>
        </w:rPr>
      </w:pPr>
      <w:r w:rsidRPr="000D7F55">
        <w:rPr>
          <w:rFonts w:ascii="Calibri" w:hAnsi="Calibri"/>
          <w:b/>
          <w:u w:val="single"/>
        </w:rPr>
        <w:t>LISTINGS</w:t>
      </w:r>
    </w:p>
    <w:p w14:paraId="06251C95" w14:textId="77777777" w:rsidR="00823384" w:rsidRPr="000D7F55" w:rsidRDefault="00823384">
      <w:pPr>
        <w:rPr>
          <w:rFonts w:ascii="Calibri" w:hAnsi="Calibri"/>
        </w:rPr>
      </w:pPr>
    </w:p>
    <w:p w14:paraId="7AC7D6C7" w14:textId="5F87930B" w:rsidR="005851CB" w:rsidRDefault="005851CB">
      <w:pPr>
        <w:rPr>
          <w:rFonts w:ascii="Calibri" w:hAnsi="Calibri"/>
          <w:b/>
          <w:i/>
        </w:rPr>
      </w:pPr>
      <w:r>
        <w:rPr>
          <w:rFonts w:ascii="Calibri" w:hAnsi="Calibri"/>
          <w:b/>
          <w:i/>
        </w:rPr>
        <w:t>PRESSURE</w:t>
      </w:r>
    </w:p>
    <w:p w14:paraId="754E3717" w14:textId="19FD49CD" w:rsidR="001F2A49" w:rsidRPr="000D7F55" w:rsidRDefault="00D873E7">
      <w:pPr>
        <w:rPr>
          <w:rFonts w:ascii="Calibri" w:hAnsi="Calibri"/>
          <w:b/>
        </w:rPr>
      </w:pPr>
      <w:r>
        <w:rPr>
          <w:rFonts w:ascii="Calibri" w:hAnsi="Calibri"/>
          <w:b/>
        </w:rPr>
        <w:t>AMBASSADOR</w:t>
      </w:r>
      <w:r w:rsidR="005851CB">
        <w:rPr>
          <w:rFonts w:ascii="Calibri" w:hAnsi="Calibri"/>
          <w:b/>
        </w:rPr>
        <w:t>S THEATRE</w:t>
      </w:r>
    </w:p>
    <w:p w14:paraId="0C9A1CCF" w14:textId="0C227259" w:rsidR="005851CB" w:rsidRDefault="005E267B">
      <w:pPr>
        <w:rPr>
          <w:rFonts w:ascii="Calibri" w:hAnsi="Calibri"/>
          <w:b/>
        </w:rPr>
      </w:pPr>
      <w:r>
        <w:rPr>
          <w:rFonts w:ascii="Calibri" w:hAnsi="Calibri"/>
          <w:b/>
        </w:rPr>
        <w:t>6 JUNE – 1 SEPTEMBER 2018</w:t>
      </w:r>
    </w:p>
    <w:p w14:paraId="58D9638D" w14:textId="77777777" w:rsidR="00B37A67" w:rsidRDefault="00B37A67">
      <w:pPr>
        <w:rPr>
          <w:rFonts w:ascii="Calibri" w:hAnsi="Calibri"/>
          <w:b/>
        </w:rPr>
      </w:pPr>
    </w:p>
    <w:p w14:paraId="26CD0818" w14:textId="56A85938" w:rsidR="00B37A67" w:rsidRDefault="00B37A67">
      <w:pPr>
        <w:rPr>
          <w:rFonts w:ascii="Calibri" w:hAnsi="Calibri"/>
          <w:b/>
        </w:rPr>
      </w:pPr>
      <w:r>
        <w:rPr>
          <w:rFonts w:ascii="Calibri" w:hAnsi="Calibri"/>
          <w:b/>
          <w:bCs/>
        </w:rPr>
        <w:t>*</w:t>
      </w:r>
      <w:r w:rsidRPr="00B37A67">
        <w:rPr>
          <w:rFonts w:ascii="Calibri" w:hAnsi="Calibri"/>
          <w:b/>
          <w:bCs/>
        </w:rPr>
        <w:t>TICKETS ON SALE FROM WEDNESDAY 4</w:t>
      </w:r>
      <w:r w:rsidRPr="00B37A67">
        <w:rPr>
          <w:rFonts w:ascii="Calibri" w:hAnsi="Calibri"/>
          <w:b/>
          <w:bCs/>
          <w:vertAlign w:val="superscript"/>
        </w:rPr>
        <w:t>TH</w:t>
      </w:r>
      <w:r w:rsidRPr="00B37A67">
        <w:rPr>
          <w:rFonts w:ascii="Calibri" w:hAnsi="Calibri"/>
          <w:b/>
          <w:bCs/>
        </w:rPr>
        <w:t xml:space="preserve"> APRIL</w:t>
      </w:r>
      <w:r>
        <w:rPr>
          <w:rFonts w:ascii="Calibri" w:hAnsi="Calibri"/>
          <w:b/>
        </w:rPr>
        <w:t>*</w:t>
      </w:r>
    </w:p>
    <w:p w14:paraId="6F581C51" w14:textId="77777777" w:rsidR="000A6E1F" w:rsidRPr="000D7F55" w:rsidRDefault="000A6E1F" w:rsidP="000A6E1F">
      <w:pPr>
        <w:rPr>
          <w:rFonts w:ascii="Calibri" w:hAnsi="Calibri"/>
        </w:rPr>
      </w:pPr>
    </w:p>
    <w:p w14:paraId="1372039E" w14:textId="7EEFFB33" w:rsidR="001F2A49" w:rsidRPr="00B22EB8" w:rsidRDefault="001F2A49" w:rsidP="000A6E1F">
      <w:pPr>
        <w:rPr>
          <w:rFonts w:ascii="Calibri" w:hAnsi="Calibri"/>
        </w:rPr>
      </w:pPr>
      <w:r w:rsidRPr="000D7F55">
        <w:rPr>
          <w:rFonts w:ascii="Calibri" w:hAnsi="Calibri"/>
          <w:b/>
        </w:rPr>
        <w:t>Press Night:</w:t>
      </w:r>
      <w:r w:rsidR="00B37A67" w:rsidRPr="00725D1D">
        <w:rPr>
          <w:rFonts w:ascii="Calibri" w:hAnsi="Calibri"/>
        </w:rPr>
        <w:t xml:space="preserve"> </w:t>
      </w:r>
      <w:r w:rsidR="00B37A67">
        <w:rPr>
          <w:rFonts w:ascii="Calibri" w:hAnsi="Calibri"/>
        </w:rPr>
        <w:t xml:space="preserve">TBC </w:t>
      </w:r>
    </w:p>
    <w:p w14:paraId="18017661" w14:textId="77777777" w:rsidR="001F2A49" w:rsidRPr="000D7F55" w:rsidRDefault="001F2A49" w:rsidP="000A6E1F">
      <w:pPr>
        <w:rPr>
          <w:rFonts w:ascii="Calibri" w:hAnsi="Calibri"/>
        </w:rPr>
      </w:pPr>
    </w:p>
    <w:p w14:paraId="5784E2F1" w14:textId="77777777" w:rsidR="00B37A67" w:rsidRDefault="000A6E1F" w:rsidP="000A6E1F">
      <w:pPr>
        <w:rPr>
          <w:rFonts w:ascii="Calibri" w:hAnsi="Calibri"/>
        </w:rPr>
      </w:pPr>
      <w:r w:rsidRPr="000D7F55">
        <w:rPr>
          <w:rFonts w:ascii="Calibri" w:hAnsi="Calibri"/>
          <w:b/>
        </w:rPr>
        <w:t>Performances:</w:t>
      </w:r>
      <w:r w:rsidRPr="000D7F55">
        <w:rPr>
          <w:rFonts w:ascii="Calibri" w:hAnsi="Calibri"/>
        </w:rPr>
        <w:t xml:space="preserve"> </w:t>
      </w:r>
      <w:r w:rsidR="00A677F4">
        <w:rPr>
          <w:rFonts w:ascii="Calibri" w:hAnsi="Calibri"/>
        </w:rPr>
        <w:tab/>
      </w:r>
    </w:p>
    <w:p w14:paraId="69598266" w14:textId="20030FE5" w:rsidR="00A677F4" w:rsidRDefault="00A677F4" w:rsidP="000A6E1F">
      <w:pPr>
        <w:rPr>
          <w:rFonts w:ascii="Calibri" w:hAnsi="Calibri"/>
        </w:rPr>
      </w:pPr>
      <w:r>
        <w:rPr>
          <w:rFonts w:ascii="Calibri" w:hAnsi="Calibri"/>
        </w:rPr>
        <w:t>Monday – Saturday at 7.30pm</w:t>
      </w:r>
    </w:p>
    <w:p w14:paraId="22433C99" w14:textId="30857D96" w:rsidR="000A6E1F" w:rsidRPr="000D7F55" w:rsidRDefault="00A677F4" w:rsidP="000A6E1F">
      <w:pPr>
        <w:rPr>
          <w:rFonts w:ascii="Calibri" w:hAnsi="Calibri"/>
        </w:rPr>
      </w:pPr>
      <w:r>
        <w:rPr>
          <w:rFonts w:ascii="Calibri" w:hAnsi="Calibri"/>
        </w:rPr>
        <w:t>Thursday &amp; Saturday at 3.00pm</w:t>
      </w:r>
      <w:r w:rsidR="000A6E1F" w:rsidRPr="000D7F55">
        <w:rPr>
          <w:rFonts w:ascii="Calibri" w:hAnsi="Calibri"/>
        </w:rPr>
        <w:tab/>
      </w:r>
      <w:r w:rsidR="000A6E1F" w:rsidRPr="000D7F55">
        <w:rPr>
          <w:rFonts w:ascii="Calibri" w:hAnsi="Calibri"/>
        </w:rPr>
        <w:tab/>
      </w:r>
    </w:p>
    <w:p w14:paraId="7AA8B89D" w14:textId="77777777" w:rsidR="000A6E1F" w:rsidRPr="000D7F55" w:rsidRDefault="000A6E1F" w:rsidP="000A6E1F">
      <w:pPr>
        <w:rPr>
          <w:rFonts w:ascii="Calibri" w:hAnsi="Calibri"/>
        </w:rPr>
      </w:pPr>
    </w:p>
    <w:p w14:paraId="00356BC9" w14:textId="0C2FC294" w:rsidR="000A6E1F" w:rsidRPr="000B4848" w:rsidRDefault="004826FF" w:rsidP="000A6E1F">
      <w:pPr>
        <w:rPr>
          <w:rFonts w:asciiTheme="majorHAnsi" w:hAnsiTheme="majorHAnsi"/>
          <w:b/>
        </w:rPr>
      </w:pPr>
      <w:r w:rsidRPr="000D7F55">
        <w:rPr>
          <w:rFonts w:ascii="Calibri" w:hAnsi="Calibri"/>
          <w:b/>
        </w:rPr>
        <w:t xml:space="preserve">Ticket Prices: </w:t>
      </w:r>
      <w:r w:rsidR="000B4848" w:rsidRPr="00BF0DF6">
        <w:rPr>
          <w:rFonts w:asciiTheme="majorHAnsi" w:eastAsia="Times New Roman" w:hAnsiTheme="majorHAnsi" w:cs="Times New Roman"/>
          <w:color w:val="000000"/>
          <w:lang w:val="en-GB"/>
        </w:rPr>
        <w:t>£15 to £55 (not including premiums)</w:t>
      </w:r>
    </w:p>
    <w:p w14:paraId="0AB7E321" w14:textId="77777777" w:rsidR="00125A05" w:rsidRPr="000D7F55" w:rsidRDefault="00125A05" w:rsidP="000A6E1F">
      <w:pPr>
        <w:rPr>
          <w:rFonts w:ascii="Calibri" w:hAnsi="Calibri"/>
          <w:lang w:val="en-GB"/>
        </w:rPr>
      </w:pPr>
    </w:p>
    <w:p w14:paraId="2D591B4F" w14:textId="1F486E80" w:rsidR="00B87974" w:rsidRPr="00B87974" w:rsidRDefault="000A6E1F" w:rsidP="00B87974">
      <w:pPr>
        <w:rPr>
          <w:rFonts w:ascii="Times New Roman" w:eastAsia="Times New Roman" w:hAnsi="Times New Roman" w:cs="Times New Roman"/>
          <w:sz w:val="20"/>
          <w:szCs w:val="20"/>
          <w:lang w:val="en-GB"/>
        </w:rPr>
      </w:pPr>
      <w:r w:rsidRPr="000D7F55">
        <w:rPr>
          <w:rFonts w:ascii="Calibri" w:hAnsi="Calibri"/>
          <w:b/>
          <w:lang w:val="en-GB"/>
        </w:rPr>
        <w:t>Address:</w:t>
      </w:r>
      <w:r w:rsidR="004826FF" w:rsidRPr="000D7F55">
        <w:rPr>
          <w:rFonts w:ascii="Calibri" w:hAnsi="Calibri"/>
          <w:b/>
          <w:lang w:val="en-GB"/>
        </w:rPr>
        <w:t xml:space="preserve"> </w:t>
      </w:r>
      <w:r w:rsidR="00D873E7">
        <w:rPr>
          <w:rFonts w:asciiTheme="majorHAnsi" w:hAnsiTheme="majorHAnsi"/>
          <w:lang w:val="en-GB"/>
        </w:rPr>
        <w:t>Ambassador</w:t>
      </w:r>
      <w:r w:rsidR="00B87974" w:rsidRPr="00B87974">
        <w:rPr>
          <w:rFonts w:asciiTheme="majorHAnsi" w:hAnsiTheme="majorHAnsi"/>
          <w:lang w:val="en-GB"/>
        </w:rPr>
        <w:t xml:space="preserve">s Theatre, </w:t>
      </w:r>
      <w:r w:rsidR="00B87974" w:rsidRPr="00B87974">
        <w:rPr>
          <w:rFonts w:asciiTheme="majorHAnsi" w:eastAsia="Times New Roman" w:hAnsiTheme="majorHAnsi" w:cs="Arial"/>
          <w:color w:val="222222"/>
          <w:shd w:val="clear" w:color="auto" w:fill="FFFFFF"/>
          <w:lang w:val="en-GB"/>
        </w:rPr>
        <w:t>West St, London WC2H 9ND</w:t>
      </w:r>
    </w:p>
    <w:p w14:paraId="46ABFB9E" w14:textId="3089EB74" w:rsidR="000A6E1F" w:rsidRDefault="000A6E1F" w:rsidP="000A6E1F">
      <w:pPr>
        <w:rPr>
          <w:rFonts w:ascii="Calibri" w:eastAsia="Calibri" w:hAnsi="Calibri" w:cs="Calibri"/>
          <w:bCs/>
        </w:rPr>
      </w:pPr>
    </w:p>
    <w:p w14:paraId="56737B8E" w14:textId="38C3E9F6" w:rsidR="009E2EBE" w:rsidRPr="000D7F55" w:rsidRDefault="000A6E1F" w:rsidP="004826FF">
      <w:pPr>
        <w:rPr>
          <w:rFonts w:ascii="Calibri" w:hAnsi="Calibri"/>
          <w:b/>
        </w:rPr>
      </w:pPr>
      <w:r w:rsidRPr="000D7F55">
        <w:rPr>
          <w:rFonts w:ascii="Calibri" w:hAnsi="Calibri"/>
          <w:b/>
        </w:rPr>
        <w:t xml:space="preserve">Box Office: </w:t>
      </w:r>
      <w:r w:rsidR="00510A10" w:rsidRPr="00510A10">
        <w:rPr>
          <w:rFonts w:ascii="Calibri" w:hAnsi="Calibri"/>
        </w:rPr>
        <w:t>020 7395 5405</w:t>
      </w:r>
    </w:p>
    <w:p w14:paraId="59E70081" w14:textId="77777777" w:rsidR="009E2EBE" w:rsidRPr="000D7F55" w:rsidRDefault="009E2EBE" w:rsidP="000A6E1F">
      <w:pPr>
        <w:rPr>
          <w:rFonts w:ascii="Calibri" w:hAnsi="Calibri"/>
        </w:rPr>
      </w:pPr>
    </w:p>
    <w:p w14:paraId="058E1E97" w14:textId="4EF34474" w:rsidR="00D904B7" w:rsidRPr="00510A10" w:rsidRDefault="000A6E1F" w:rsidP="000A6E1F">
      <w:pPr>
        <w:rPr>
          <w:rFonts w:ascii="Calibri" w:hAnsi="Calibri"/>
        </w:rPr>
      </w:pPr>
      <w:r w:rsidRPr="000D7F55">
        <w:rPr>
          <w:rFonts w:ascii="Calibri" w:hAnsi="Calibri"/>
          <w:b/>
        </w:rPr>
        <w:t xml:space="preserve">Website: </w:t>
      </w:r>
      <w:r w:rsidR="007A7A53" w:rsidRPr="00510A10">
        <w:rPr>
          <w:rFonts w:ascii="Calibri" w:hAnsi="Calibri"/>
        </w:rPr>
        <w:t>www.pressureplay.co.uk</w:t>
      </w:r>
    </w:p>
    <w:p w14:paraId="5024ACFC" w14:textId="2B60711D" w:rsidR="000A6E1F" w:rsidRPr="000D7F55" w:rsidRDefault="000A6E1F" w:rsidP="000A6E1F">
      <w:pPr>
        <w:rPr>
          <w:rFonts w:ascii="Calibri" w:hAnsi="Calibri"/>
        </w:rPr>
      </w:pPr>
      <w:r w:rsidRPr="000D7F55">
        <w:rPr>
          <w:rFonts w:ascii="Calibri" w:hAnsi="Calibri"/>
        </w:rPr>
        <w:tab/>
      </w:r>
    </w:p>
    <w:p w14:paraId="78FA98BE" w14:textId="6595F7EC" w:rsidR="00D904B7" w:rsidRDefault="001F2A49" w:rsidP="001F2A49">
      <w:pPr>
        <w:rPr>
          <w:rFonts w:ascii="Calibri" w:hAnsi="Calibri"/>
        </w:rPr>
      </w:pPr>
      <w:r w:rsidRPr="000D7F55">
        <w:rPr>
          <w:rFonts w:ascii="Calibri" w:hAnsi="Calibri"/>
          <w:b/>
        </w:rPr>
        <w:t>Facebook:</w:t>
      </w:r>
      <w:r w:rsidRPr="00211DA3">
        <w:rPr>
          <w:rFonts w:ascii="Calibri" w:hAnsi="Calibri"/>
          <w:b/>
          <w:color w:val="FF0000"/>
        </w:rPr>
        <w:t xml:space="preserve"> </w:t>
      </w:r>
      <w:r w:rsidR="008E0AAE" w:rsidRPr="00510A10">
        <w:rPr>
          <w:rFonts w:ascii="Calibri" w:hAnsi="Calibri"/>
        </w:rPr>
        <w:t>@</w:t>
      </w:r>
      <w:proofErr w:type="spellStart"/>
      <w:r w:rsidR="008E0AAE" w:rsidRPr="00510A10">
        <w:rPr>
          <w:rFonts w:ascii="Calibri" w:hAnsi="Calibri"/>
        </w:rPr>
        <w:t>pressuretheplay</w:t>
      </w:r>
      <w:proofErr w:type="spellEnd"/>
    </w:p>
    <w:p w14:paraId="157E812A" w14:textId="77777777" w:rsidR="000D780A" w:rsidRDefault="000D780A" w:rsidP="001F2A49">
      <w:pPr>
        <w:rPr>
          <w:rFonts w:ascii="Calibri" w:hAnsi="Calibri"/>
        </w:rPr>
      </w:pPr>
    </w:p>
    <w:p w14:paraId="312DDA89" w14:textId="6727205B" w:rsidR="000D780A" w:rsidRPr="008E0AAE" w:rsidRDefault="000D780A" w:rsidP="001F2A49">
      <w:pPr>
        <w:rPr>
          <w:rFonts w:ascii="Calibri" w:hAnsi="Calibri"/>
        </w:rPr>
      </w:pPr>
      <w:r w:rsidRPr="000D780A">
        <w:rPr>
          <w:rFonts w:ascii="Calibri" w:hAnsi="Calibri"/>
          <w:b/>
        </w:rPr>
        <w:t>Twitter</w:t>
      </w:r>
      <w:r w:rsidR="00B37A67">
        <w:rPr>
          <w:rFonts w:ascii="Calibri" w:hAnsi="Calibri"/>
          <w:b/>
        </w:rPr>
        <w:t xml:space="preserve">: </w:t>
      </w:r>
      <w:r>
        <w:rPr>
          <w:rFonts w:ascii="Calibri" w:hAnsi="Calibri"/>
        </w:rPr>
        <w:t>@</w:t>
      </w:r>
      <w:proofErr w:type="spellStart"/>
      <w:r>
        <w:rPr>
          <w:rFonts w:ascii="Calibri" w:hAnsi="Calibri"/>
        </w:rPr>
        <w:t>pressuretheplay</w:t>
      </w:r>
      <w:proofErr w:type="spellEnd"/>
    </w:p>
    <w:p w14:paraId="734306CE" w14:textId="77777777" w:rsidR="005D5598" w:rsidRPr="000D7F55" w:rsidRDefault="005D5598" w:rsidP="001F2A49">
      <w:pPr>
        <w:rPr>
          <w:rFonts w:ascii="Calibri" w:eastAsia="Calibri" w:hAnsi="Calibri" w:cs="Calibri"/>
          <w:bCs/>
        </w:rPr>
      </w:pPr>
    </w:p>
    <w:p w14:paraId="151779FA" w14:textId="26C464BB" w:rsidR="00510A10" w:rsidRPr="00510A10" w:rsidRDefault="00E262A6" w:rsidP="00510A10">
      <w:pPr>
        <w:rPr>
          <w:rFonts w:ascii="Calibri" w:hAnsi="Calibri"/>
        </w:rPr>
      </w:pPr>
      <w:proofErr w:type="spellStart"/>
      <w:r w:rsidRPr="000D7F55">
        <w:rPr>
          <w:rFonts w:ascii="Calibri" w:eastAsia="Calibri" w:hAnsi="Calibri" w:cs="Calibri"/>
          <w:b/>
          <w:bCs/>
        </w:rPr>
        <w:t>Instagram</w:t>
      </w:r>
      <w:proofErr w:type="spellEnd"/>
      <w:r w:rsidRPr="000D7F55">
        <w:rPr>
          <w:rFonts w:ascii="Calibri" w:eastAsia="Calibri" w:hAnsi="Calibri" w:cs="Calibri"/>
          <w:b/>
          <w:bCs/>
        </w:rPr>
        <w:t>:</w:t>
      </w:r>
      <w:r w:rsidR="00B37A67" w:rsidRPr="00510A10">
        <w:rPr>
          <w:rFonts w:ascii="Calibri" w:hAnsi="Calibri"/>
        </w:rPr>
        <w:t xml:space="preserve"> </w:t>
      </w:r>
      <w:r w:rsidR="00510A10" w:rsidRPr="00510A10">
        <w:rPr>
          <w:rFonts w:ascii="Calibri" w:hAnsi="Calibri"/>
        </w:rPr>
        <w:t>@</w:t>
      </w:r>
      <w:proofErr w:type="spellStart"/>
      <w:r w:rsidR="00510A10" w:rsidRPr="00510A10">
        <w:rPr>
          <w:rFonts w:ascii="Calibri" w:hAnsi="Calibri"/>
        </w:rPr>
        <w:t>pressuretheplay</w:t>
      </w:r>
      <w:proofErr w:type="spellEnd"/>
    </w:p>
    <w:p w14:paraId="7B7A137B" w14:textId="77777777" w:rsidR="00D904B7" w:rsidRDefault="00D904B7" w:rsidP="00F31EB5">
      <w:pPr>
        <w:pBdr>
          <w:bottom w:val="single" w:sz="6" w:space="1" w:color="auto"/>
        </w:pBdr>
        <w:rPr>
          <w:rFonts w:asciiTheme="majorHAnsi" w:eastAsia="Calibri" w:hAnsiTheme="majorHAnsi" w:cs="Calibri"/>
          <w:bCs/>
        </w:rPr>
      </w:pPr>
    </w:p>
    <w:p w14:paraId="2398CF1D" w14:textId="77777777" w:rsidR="000E65C1" w:rsidRDefault="000E65C1" w:rsidP="00C46051">
      <w:pPr>
        <w:rPr>
          <w:rFonts w:asciiTheme="majorHAnsi" w:hAnsiTheme="majorHAnsi"/>
        </w:rPr>
      </w:pPr>
    </w:p>
    <w:p w14:paraId="2D4B95A3" w14:textId="77777777" w:rsidR="00C46051" w:rsidRDefault="00C46051" w:rsidP="00C46051">
      <w:pPr>
        <w:rPr>
          <w:rFonts w:asciiTheme="majorHAnsi" w:hAnsiTheme="majorHAnsi"/>
          <w:b/>
          <w:bCs/>
          <w:lang w:val="pt-PT"/>
        </w:rPr>
      </w:pPr>
      <w:r w:rsidRPr="00C46051">
        <w:rPr>
          <w:rFonts w:asciiTheme="majorHAnsi" w:hAnsiTheme="majorHAnsi"/>
          <w:b/>
          <w:bCs/>
          <w:lang w:val="pt-PT"/>
        </w:rPr>
        <w:t>PRESS CONTACT: EMMA HOLLAND PR (EHPR)</w:t>
      </w:r>
    </w:p>
    <w:p w14:paraId="02EDF526" w14:textId="7DE26501" w:rsidR="00695EE4" w:rsidRDefault="00695EE4" w:rsidP="00C46051">
      <w:pPr>
        <w:rPr>
          <w:rFonts w:asciiTheme="majorHAnsi" w:hAnsiTheme="majorHAnsi"/>
          <w:b/>
          <w:bCs/>
          <w:lang w:val="pt-PT"/>
        </w:rPr>
      </w:pPr>
      <w:r w:rsidRPr="00C46051">
        <w:rPr>
          <w:rFonts w:asciiTheme="majorHAnsi" w:hAnsiTheme="majorHAnsi"/>
          <w:b/>
          <w:bCs/>
          <w:lang w:val="pt-PT"/>
        </w:rPr>
        <w:t xml:space="preserve">W:  </w:t>
      </w:r>
      <w:hyperlink r:id="rId11" w:history="1">
        <w:r w:rsidRPr="00C46051">
          <w:rPr>
            <w:rStyle w:val="Hyperlink"/>
            <w:rFonts w:asciiTheme="majorHAnsi" w:hAnsiTheme="majorHAnsi"/>
            <w:b/>
            <w:bCs/>
            <w:lang w:val="pt-PT"/>
          </w:rPr>
          <w:t>www.emmahollandpr.com</w:t>
        </w:r>
      </w:hyperlink>
      <w:r w:rsidRPr="00C46051">
        <w:rPr>
          <w:rFonts w:asciiTheme="majorHAnsi" w:hAnsiTheme="majorHAnsi"/>
          <w:lang w:val="pt-PT"/>
        </w:rPr>
        <w:tab/>
      </w:r>
      <w:r w:rsidRPr="00C46051">
        <w:rPr>
          <w:rFonts w:asciiTheme="majorHAnsi" w:hAnsiTheme="majorHAnsi"/>
          <w:lang w:val="pt-PT"/>
        </w:rPr>
        <w:tab/>
      </w:r>
    </w:p>
    <w:p w14:paraId="1A9320AC" w14:textId="77777777" w:rsidR="00125A05" w:rsidRPr="00C46051" w:rsidRDefault="00125A05" w:rsidP="00C46051">
      <w:pPr>
        <w:rPr>
          <w:rFonts w:asciiTheme="majorHAnsi" w:hAnsiTheme="majorHAnsi"/>
          <w:b/>
          <w:bCs/>
          <w:lang w:val="pt-PT"/>
        </w:rPr>
      </w:pPr>
    </w:p>
    <w:p w14:paraId="47B84EA7" w14:textId="77777777" w:rsidR="00C46051" w:rsidRPr="00C46051" w:rsidRDefault="00C46051" w:rsidP="00C46051">
      <w:pPr>
        <w:rPr>
          <w:rFonts w:asciiTheme="majorHAnsi" w:hAnsiTheme="majorHAnsi"/>
          <w:b/>
          <w:bCs/>
          <w:lang w:val="pt-PT"/>
        </w:rPr>
      </w:pPr>
      <w:r w:rsidRPr="00C46051">
        <w:rPr>
          <w:rFonts w:asciiTheme="majorHAnsi" w:hAnsiTheme="majorHAnsi"/>
          <w:b/>
          <w:bCs/>
          <w:lang w:val="sv-SE"/>
        </w:rPr>
        <w:t xml:space="preserve">Emma Holland </w:t>
      </w:r>
      <w:r w:rsidRPr="00C46051">
        <w:rPr>
          <w:rFonts w:asciiTheme="majorHAnsi" w:hAnsiTheme="majorHAnsi"/>
          <w:b/>
          <w:bCs/>
          <w:lang w:val="sv-SE"/>
        </w:rPr>
        <w:tab/>
      </w:r>
      <w:r w:rsidRPr="00C46051">
        <w:rPr>
          <w:rFonts w:asciiTheme="majorHAnsi" w:hAnsiTheme="majorHAnsi"/>
          <w:b/>
          <w:bCs/>
          <w:lang w:val="sv-SE"/>
        </w:rPr>
        <w:tab/>
      </w:r>
      <w:r w:rsidRPr="00C46051">
        <w:rPr>
          <w:rFonts w:asciiTheme="majorHAnsi" w:hAnsiTheme="majorHAnsi"/>
          <w:b/>
          <w:bCs/>
          <w:lang w:val="sv-SE"/>
        </w:rPr>
        <w:tab/>
      </w:r>
      <w:r w:rsidRPr="00C46051">
        <w:rPr>
          <w:rFonts w:asciiTheme="majorHAnsi" w:hAnsiTheme="majorHAnsi"/>
          <w:b/>
          <w:bCs/>
          <w:lang w:val="sv-SE"/>
        </w:rPr>
        <w:tab/>
      </w:r>
      <w:r w:rsidRPr="00C46051">
        <w:rPr>
          <w:rFonts w:asciiTheme="majorHAnsi" w:hAnsiTheme="majorHAnsi"/>
          <w:b/>
          <w:bCs/>
          <w:lang w:val="de-DE"/>
        </w:rPr>
        <w:t>Georgie Robinson</w:t>
      </w:r>
    </w:p>
    <w:p w14:paraId="04AE3E9A" w14:textId="77777777" w:rsidR="00C46051" w:rsidRPr="00C46051" w:rsidRDefault="00C46051" w:rsidP="00C46051">
      <w:pPr>
        <w:rPr>
          <w:rFonts w:asciiTheme="majorHAnsi" w:hAnsiTheme="majorHAnsi"/>
          <w:lang w:val="pt-PT"/>
        </w:rPr>
      </w:pPr>
      <w:r w:rsidRPr="00C46051">
        <w:rPr>
          <w:rFonts w:asciiTheme="majorHAnsi" w:hAnsiTheme="majorHAnsi"/>
          <w:b/>
          <w:bCs/>
          <w:lang w:val="pt-PT"/>
        </w:rPr>
        <w:t xml:space="preserve">E:   </w:t>
      </w:r>
      <w:hyperlink r:id="rId12" w:history="1">
        <w:r w:rsidRPr="00C46051">
          <w:rPr>
            <w:rStyle w:val="Hyperlink"/>
            <w:rFonts w:asciiTheme="majorHAnsi" w:hAnsiTheme="majorHAnsi"/>
            <w:b/>
            <w:bCs/>
            <w:lang w:val="pt-PT"/>
          </w:rPr>
          <w:t>emma@emmahollandpr.com</w:t>
        </w:r>
      </w:hyperlink>
      <w:r w:rsidRPr="00C46051">
        <w:rPr>
          <w:rFonts w:asciiTheme="majorHAnsi" w:hAnsiTheme="majorHAnsi"/>
          <w:lang w:val="pt-PT"/>
        </w:rPr>
        <w:tab/>
      </w:r>
      <w:r w:rsidRPr="00C46051">
        <w:rPr>
          <w:rFonts w:asciiTheme="majorHAnsi" w:hAnsiTheme="majorHAnsi"/>
          <w:lang w:val="pt-PT"/>
        </w:rPr>
        <w:tab/>
      </w:r>
      <w:r w:rsidRPr="00C46051">
        <w:rPr>
          <w:rFonts w:asciiTheme="majorHAnsi" w:hAnsiTheme="majorHAnsi"/>
          <w:b/>
          <w:bCs/>
          <w:lang w:val="pt-PT"/>
        </w:rPr>
        <w:t xml:space="preserve">E: </w:t>
      </w:r>
      <w:hyperlink r:id="rId13" w:history="1">
        <w:r w:rsidRPr="00C46051">
          <w:rPr>
            <w:rStyle w:val="Hyperlink"/>
            <w:rFonts w:asciiTheme="majorHAnsi" w:hAnsiTheme="majorHAnsi"/>
            <w:b/>
            <w:bCs/>
            <w:lang w:val="pt-PT"/>
          </w:rPr>
          <w:t>georgie@emmahollandpr.com</w:t>
        </w:r>
      </w:hyperlink>
    </w:p>
    <w:p w14:paraId="2BA45CEF" w14:textId="77777777" w:rsidR="00C46051" w:rsidRDefault="00C46051" w:rsidP="00C46051">
      <w:pPr>
        <w:rPr>
          <w:rFonts w:asciiTheme="majorHAnsi" w:hAnsiTheme="majorHAnsi"/>
          <w:b/>
          <w:bCs/>
          <w:lang w:val="pt-PT"/>
        </w:rPr>
      </w:pPr>
      <w:r w:rsidRPr="00C46051">
        <w:rPr>
          <w:rFonts w:asciiTheme="majorHAnsi" w:hAnsiTheme="majorHAnsi"/>
          <w:b/>
          <w:bCs/>
          <w:lang w:val="pt-PT"/>
        </w:rPr>
        <w:t>M:  0791 709 4203</w:t>
      </w:r>
      <w:r w:rsidRPr="00C46051">
        <w:rPr>
          <w:rFonts w:asciiTheme="majorHAnsi" w:hAnsiTheme="majorHAnsi"/>
          <w:b/>
          <w:bCs/>
          <w:lang w:val="pt-PT"/>
        </w:rPr>
        <w:tab/>
      </w:r>
      <w:r w:rsidRPr="00C46051">
        <w:rPr>
          <w:rFonts w:asciiTheme="majorHAnsi" w:hAnsiTheme="majorHAnsi"/>
          <w:b/>
          <w:bCs/>
          <w:lang w:val="pt-PT"/>
        </w:rPr>
        <w:tab/>
      </w:r>
      <w:r w:rsidRPr="00C46051">
        <w:rPr>
          <w:rFonts w:asciiTheme="majorHAnsi" w:hAnsiTheme="majorHAnsi"/>
          <w:b/>
          <w:bCs/>
          <w:lang w:val="pt-PT"/>
        </w:rPr>
        <w:tab/>
      </w:r>
      <w:r w:rsidRPr="00C46051">
        <w:rPr>
          <w:rFonts w:asciiTheme="majorHAnsi" w:hAnsiTheme="majorHAnsi"/>
          <w:b/>
          <w:bCs/>
          <w:lang w:val="pt-PT"/>
        </w:rPr>
        <w:tab/>
        <w:t>M: 0751 211 2776</w:t>
      </w:r>
    </w:p>
    <w:p w14:paraId="73E21EED" w14:textId="77777777" w:rsidR="000A2BFC" w:rsidRDefault="000A2BFC" w:rsidP="00C46051">
      <w:pPr>
        <w:rPr>
          <w:rFonts w:asciiTheme="majorHAnsi" w:hAnsiTheme="majorHAnsi"/>
          <w:b/>
          <w:bCs/>
          <w:lang w:val="pt-PT"/>
        </w:rPr>
      </w:pPr>
    </w:p>
    <w:p w14:paraId="44C961D5" w14:textId="35B6A18B" w:rsidR="000A2BFC" w:rsidRDefault="000A2BFC" w:rsidP="00C46051">
      <w:pPr>
        <w:rPr>
          <w:rFonts w:asciiTheme="majorHAnsi" w:hAnsiTheme="majorHAnsi"/>
          <w:b/>
          <w:bCs/>
          <w:lang w:val="pt-PT"/>
        </w:rPr>
      </w:pPr>
      <w:r>
        <w:rPr>
          <w:rFonts w:asciiTheme="majorHAnsi" w:hAnsiTheme="majorHAnsi"/>
          <w:b/>
          <w:bCs/>
          <w:lang w:val="pt-PT"/>
        </w:rPr>
        <w:t xml:space="preserve">Jocasta Marron </w:t>
      </w:r>
      <w:r>
        <w:rPr>
          <w:rFonts w:asciiTheme="majorHAnsi" w:hAnsiTheme="majorHAnsi"/>
          <w:b/>
          <w:bCs/>
          <w:lang w:val="pt-PT"/>
        </w:rPr>
        <w:tab/>
      </w:r>
      <w:r>
        <w:rPr>
          <w:rFonts w:asciiTheme="majorHAnsi" w:hAnsiTheme="majorHAnsi"/>
          <w:b/>
          <w:bCs/>
          <w:lang w:val="pt-PT"/>
        </w:rPr>
        <w:tab/>
      </w:r>
      <w:r>
        <w:rPr>
          <w:rFonts w:asciiTheme="majorHAnsi" w:hAnsiTheme="majorHAnsi"/>
          <w:b/>
          <w:bCs/>
          <w:lang w:val="pt-PT"/>
        </w:rPr>
        <w:tab/>
      </w:r>
      <w:r>
        <w:rPr>
          <w:rFonts w:asciiTheme="majorHAnsi" w:hAnsiTheme="majorHAnsi"/>
          <w:b/>
          <w:bCs/>
          <w:lang w:val="pt-PT"/>
        </w:rPr>
        <w:tab/>
        <w:t xml:space="preserve">Natasha Haddad </w:t>
      </w:r>
    </w:p>
    <w:p w14:paraId="2ED7DE6E" w14:textId="0046AFE7" w:rsidR="000A2BFC" w:rsidRDefault="000A2BFC" w:rsidP="00C46051">
      <w:pPr>
        <w:rPr>
          <w:rFonts w:asciiTheme="majorHAnsi" w:hAnsiTheme="majorHAnsi"/>
          <w:b/>
          <w:bCs/>
          <w:lang w:val="pt-PT"/>
        </w:rPr>
      </w:pPr>
      <w:r>
        <w:rPr>
          <w:rFonts w:asciiTheme="majorHAnsi" w:hAnsiTheme="majorHAnsi"/>
          <w:b/>
          <w:bCs/>
          <w:lang w:val="pt-PT"/>
        </w:rPr>
        <w:t xml:space="preserve">E: </w:t>
      </w:r>
      <w:hyperlink r:id="rId14" w:history="1">
        <w:r w:rsidRPr="0085704C">
          <w:rPr>
            <w:rStyle w:val="Hyperlink"/>
            <w:rFonts w:asciiTheme="majorHAnsi" w:hAnsiTheme="majorHAnsi"/>
            <w:b/>
            <w:bCs/>
            <w:lang w:val="pt-PT"/>
          </w:rPr>
          <w:t>jocasta@emmahollandpr.com</w:t>
        </w:r>
      </w:hyperlink>
      <w:r>
        <w:rPr>
          <w:rFonts w:asciiTheme="majorHAnsi" w:hAnsiTheme="majorHAnsi"/>
          <w:b/>
          <w:bCs/>
          <w:lang w:val="pt-PT"/>
        </w:rPr>
        <w:tab/>
      </w:r>
      <w:r>
        <w:rPr>
          <w:rFonts w:asciiTheme="majorHAnsi" w:hAnsiTheme="majorHAnsi"/>
          <w:b/>
          <w:bCs/>
          <w:lang w:val="pt-PT"/>
        </w:rPr>
        <w:tab/>
        <w:t xml:space="preserve">E: </w:t>
      </w:r>
      <w:hyperlink r:id="rId15" w:history="1">
        <w:r w:rsidRPr="0085704C">
          <w:rPr>
            <w:rStyle w:val="Hyperlink"/>
            <w:rFonts w:asciiTheme="majorHAnsi" w:hAnsiTheme="majorHAnsi"/>
            <w:b/>
            <w:bCs/>
            <w:lang w:val="pt-PT"/>
          </w:rPr>
          <w:t>assistant@emmahollandpr.com</w:t>
        </w:r>
      </w:hyperlink>
    </w:p>
    <w:p w14:paraId="14486204" w14:textId="621F584E" w:rsidR="000A2BFC" w:rsidRDefault="000A2BFC" w:rsidP="00C46051">
      <w:pPr>
        <w:rPr>
          <w:rFonts w:asciiTheme="majorHAnsi" w:hAnsiTheme="majorHAnsi"/>
          <w:b/>
          <w:bCs/>
          <w:lang w:val="pt-PT"/>
        </w:rPr>
      </w:pPr>
      <w:r>
        <w:rPr>
          <w:rFonts w:asciiTheme="majorHAnsi" w:hAnsiTheme="majorHAnsi"/>
          <w:b/>
          <w:bCs/>
          <w:lang w:val="pt-PT"/>
        </w:rPr>
        <w:t xml:space="preserve">M: 0772 517 1327 </w:t>
      </w:r>
    </w:p>
    <w:p w14:paraId="7CBB0C68" w14:textId="678BA29E" w:rsidR="000A2BFC" w:rsidRPr="00C46051" w:rsidRDefault="000D7F55" w:rsidP="00C46051">
      <w:pPr>
        <w:rPr>
          <w:rFonts w:asciiTheme="majorHAnsi" w:hAnsiTheme="majorHAnsi"/>
          <w:b/>
          <w:bCs/>
          <w:lang w:val="pt-PT"/>
        </w:rPr>
      </w:pPr>
      <w:r w:rsidRPr="00C46051">
        <w:rPr>
          <w:rFonts w:asciiTheme="majorHAnsi" w:hAnsiTheme="majorHAnsi"/>
          <w:noProof/>
        </w:rPr>
        <w:drawing>
          <wp:anchor distT="0" distB="0" distL="114300" distR="114300" simplePos="0" relativeHeight="251661312" behindDoc="0" locked="0" layoutInCell="1" allowOverlap="1" wp14:anchorId="5947FE8D" wp14:editId="72EA7205">
            <wp:simplePos x="0" y="0"/>
            <wp:positionH relativeFrom="column">
              <wp:posOffset>0</wp:posOffset>
            </wp:positionH>
            <wp:positionV relativeFrom="paragraph">
              <wp:posOffset>93345</wp:posOffset>
            </wp:positionV>
            <wp:extent cx="1028700" cy="1043940"/>
            <wp:effectExtent l="0" t="0" r="12700" b="0"/>
            <wp:wrapSquare wrapText="bothSides"/>
            <wp:docPr id="2" name="Picture 2" descr="Macintosh HD:Users:EmmaHollandPR:Desktop:Emma Holland PR Productions:EHPR Branding:EHPR LOGOS:London logos:London signi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maHollandPR:Desktop:Emma Holland PR Productions:EHPR Branding:EHPR LOGOS:London logos:London signitu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0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15952" w14:textId="7212C2F3" w:rsidR="0000259C" w:rsidRPr="007603CB" w:rsidRDefault="0000259C">
      <w:pPr>
        <w:rPr>
          <w:rFonts w:asciiTheme="majorHAnsi" w:hAnsiTheme="majorHAnsi"/>
          <w:lang w:val="en-GB"/>
        </w:rPr>
      </w:pPr>
    </w:p>
    <w:sectPr w:rsidR="0000259C" w:rsidRPr="007603CB" w:rsidSect="00B93ADB">
      <w:pgSz w:w="11900" w:h="16840"/>
      <w:pgMar w:top="1440" w:right="985"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Wingdings 2">
    <w:panose1 w:val="05020102010507070707"/>
    <w:charset w:val="02"/>
    <w:family w:val="auto"/>
    <w:pitch w:val="variable"/>
    <w:sig w:usb0="00000000" w:usb1="10000000" w:usb2="00000000" w:usb3="00000000" w:csb0="80000000" w:csb1="00000000"/>
  </w:font>
  <w:font w:name="Avenir Black Oblique">
    <w:panose1 w:val="020B0803020203090204"/>
    <w:charset w:val="00"/>
    <w:family w:val="auto"/>
    <w:pitch w:val="variable"/>
    <w:sig w:usb0="800000AF" w:usb1="5000204A" w:usb2="00000000" w:usb3="00000000" w:csb0="0000009B"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045406"/>
    <w:multiLevelType w:val="hybridMultilevel"/>
    <w:tmpl w:val="68365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2CB"/>
    <w:rsid w:val="00001016"/>
    <w:rsid w:val="0000259C"/>
    <w:rsid w:val="000034A0"/>
    <w:rsid w:val="000147F4"/>
    <w:rsid w:val="00023B15"/>
    <w:rsid w:val="0003271E"/>
    <w:rsid w:val="00035E7F"/>
    <w:rsid w:val="00036818"/>
    <w:rsid w:val="000378A9"/>
    <w:rsid w:val="00040E5C"/>
    <w:rsid w:val="00041344"/>
    <w:rsid w:val="000459CC"/>
    <w:rsid w:val="00047AD1"/>
    <w:rsid w:val="00047C9A"/>
    <w:rsid w:val="00047EC6"/>
    <w:rsid w:val="0006633D"/>
    <w:rsid w:val="00066777"/>
    <w:rsid w:val="000675AB"/>
    <w:rsid w:val="00085151"/>
    <w:rsid w:val="000A2BFC"/>
    <w:rsid w:val="000A6E1F"/>
    <w:rsid w:val="000B0495"/>
    <w:rsid w:val="000B16FC"/>
    <w:rsid w:val="000B1EB5"/>
    <w:rsid w:val="000B2352"/>
    <w:rsid w:val="000B2583"/>
    <w:rsid w:val="000B4848"/>
    <w:rsid w:val="000C038F"/>
    <w:rsid w:val="000D0E99"/>
    <w:rsid w:val="000D23BB"/>
    <w:rsid w:val="000D780A"/>
    <w:rsid w:val="000D7A7C"/>
    <w:rsid w:val="000D7F55"/>
    <w:rsid w:val="000E001B"/>
    <w:rsid w:val="000E65C1"/>
    <w:rsid w:val="000F46F1"/>
    <w:rsid w:val="000F74E6"/>
    <w:rsid w:val="001020C7"/>
    <w:rsid w:val="001024C4"/>
    <w:rsid w:val="00104C70"/>
    <w:rsid w:val="00107DBD"/>
    <w:rsid w:val="00111312"/>
    <w:rsid w:val="001125EA"/>
    <w:rsid w:val="00125A05"/>
    <w:rsid w:val="00132EA8"/>
    <w:rsid w:val="001377C7"/>
    <w:rsid w:val="00152827"/>
    <w:rsid w:val="00152F7F"/>
    <w:rsid w:val="00157698"/>
    <w:rsid w:val="00160022"/>
    <w:rsid w:val="0016125C"/>
    <w:rsid w:val="001647C4"/>
    <w:rsid w:val="00164D94"/>
    <w:rsid w:val="00167682"/>
    <w:rsid w:val="001747CB"/>
    <w:rsid w:val="00176DF5"/>
    <w:rsid w:val="00194F91"/>
    <w:rsid w:val="001950AE"/>
    <w:rsid w:val="00196E32"/>
    <w:rsid w:val="00197D3A"/>
    <w:rsid w:val="001A31C5"/>
    <w:rsid w:val="001B245F"/>
    <w:rsid w:val="001C0FE6"/>
    <w:rsid w:val="001C5A43"/>
    <w:rsid w:val="001D1530"/>
    <w:rsid w:val="001D4D87"/>
    <w:rsid w:val="001D6DFB"/>
    <w:rsid w:val="001E7207"/>
    <w:rsid w:val="001F2A49"/>
    <w:rsid w:val="001F4458"/>
    <w:rsid w:val="0020769A"/>
    <w:rsid w:val="00210BAD"/>
    <w:rsid w:val="00211DA3"/>
    <w:rsid w:val="00217884"/>
    <w:rsid w:val="00220BC4"/>
    <w:rsid w:val="00223B3B"/>
    <w:rsid w:val="0022625B"/>
    <w:rsid w:val="002302C9"/>
    <w:rsid w:val="00231708"/>
    <w:rsid w:val="0023520D"/>
    <w:rsid w:val="00237173"/>
    <w:rsid w:val="00237FF4"/>
    <w:rsid w:val="00240E14"/>
    <w:rsid w:val="002567D0"/>
    <w:rsid w:val="002577AA"/>
    <w:rsid w:val="00260A6C"/>
    <w:rsid w:val="00271285"/>
    <w:rsid w:val="00273477"/>
    <w:rsid w:val="00275809"/>
    <w:rsid w:val="00277565"/>
    <w:rsid w:val="002808A4"/>
    <w:rsid w:val="00285791"/>
    <w:rsid w:val="00285E5B"/>
    <w:rsid w:val="0029247B"/>
    <w:rsid w:val="00293CC4"/>
    <w:rsid w:val="002A18D3"/>
    <w:rsid w:val="002A5927"/>
    <w:rsid w:val="002B1B9E"/>
    <w:rsid w:val="002B79A8"/>
    <w:rsid w:val="002C00A1"/>
    <w:rsid w:val="002E06E2"/>
    <w:rsid w:val="00310A5A"/>
    <w:rsid w:val="00316D5C"/>
    <w:rsid w:val="0033034C"/>
    <w:rsid w:val="0033250E"/>
    <w:rsid w:val="00332F66"/>
    <w:rsid w:val="0033437B"/>
    <w:rsid w:val="00337FB2"/>
    <w:rsid w:val="003426D9"/>
    <w:rsid w:val="00345EC2"/>
    <w:rsid w:val="00346B46"/>
    <w:rsid w:val="00346CE1"/>
    <w:rsid w:val="00347447"/>
    <w:rsid w:val="00347668"/>
    <w:rsid w:val="00365286"/>
    <w:rsid w:val="00365A96"/>
    <w:rsid w:val="003733CD"/>
    <w:rsid w:val="003768F4"/>
    <w:rsid w:val="00390DD9"/>
    <w:rsid w:val="003A3EE8"/>
    <w:rsid w:val="003A4A91"/>
    <w:rsid w:val="003A5D0A"/>
    <w:rsid w:val="003A68E4"/>
    <w:rsid w:val="003B576B"/>
    <w:rsid w:val="003B60CC"/>
    <w:rsid w:val="003B7411"/>
    <w:rsid w:val="003C3D26"/>
    <w:rsid w:val="003C481D"/>
    <w:rsid w:val="003D22A8"/>
    <w:rsid w:val="003F4025"/>
    <w:rsid w:val="003F548C"/>
    <w:rsid w:val="003F5E93"/>
    <w:rsid w:val="004013C3"/>
    <w:rsid w:val="00406C38"/>
    <w:rsid w:val="00411B70"/>
    <w:rsid w:val="00423C23"/>
    <w:rsid w:val="004365E5"/>
    <w:rsid w:val="00442004"/>
    <w:rsid w:val="004460AE"/>
    <w:rsid w:val="004647F5"/>
    <w:rsid w:val="004826FF"/>
    <w:rsid w:val="00486509"/>
    <w:rsid w:val="00490891"/>
    <w:rsid w:val="00494C9E"/>
    <w:rsid w:val="00496109"/>
    <w:rsid w:val="00496EE4"/>
    <w:rsid w:val="004A44AE"/>
    <w:rsid w:val="004A508E"/>
    <w:rsid w:val="004B453A"/>
    <w:rsid w:val="004B4753"/>
    <w:rsid w:val="004C0A52"/>
    <w:rsid w:val="004D05CA"/>
    <w:rsid w:val="004D1C2B"/>
    <w:rsid w:val="004D342A"/>
    <w:rsid w:val="004F16D5"/>
    <w:rsid w:val="004F5FBE"/>
    <w:rsid w:val="004F6490"/>
    <w:rsid w:val="00504020"/>
    <w:rsid w:val="00507902"/>
    <w:rsid w:val="00510A10"/>
    <w:rsid w:val="0051513A"/>
    <w:rsid w:val="00527A8C"/>
    <w:rsid w:val="00530C19"/>
    <w:rsid w:val="005328AD"/>
    <w:rsid w:val="005361B7"/>
    <w:rsid w:val="0054262F"/>
    <w:rsid w:val="00545C8C"/>
    <w:rsid w:val="00546D84"/>
    <w:rsid w:val="00551722"/>
    <w:rsid w:val="005610AB"/>
    <w:rsid w:val="00562B8E"/>
    <w:rsid w:val="00576E4C"/>
    <w:rsid w:val="0058321A"/>
    <w:rsid w:val="005851CB"/>
    <w:rsid w:val="005874D3"/>
    <w:rsid w:val="005971B6"/>
    <w:rsid w:val="005B46B9"/>
    <w:rsid w:val="005B4900"/>
    <w:rsid w:val="005D5598"/>
    <w:rsid w:val="005D5905"/>
    <w:rsid w:val="005D656C"/>
    <w:rsid w:val="005E09A2"/>
    <w:rsid w:val="005E267B"/>
    <w:rsid w:val="005E2FEC"/>
    <w:rsid w:val="005F3D37"/>
    <w:rsid w:val="00603C1A"/>
    <w:rsid w:val="00617497"/>
    <w:rsid w:val="00627F1D"/>
    <w:rsid w:val="00630428"/>
    <w:rsid w:val="00631FA6"/>
    <w:rsid w:val="006332DD"/>
    <w:rsid w:val="00643B03"/>
    <w:rsid w:val="00643CA5"/>
    <w:rsid w:val="006508D5"/>
    <w:rsid w:val="006508DA"/>
    <w:rsid w:val="00651FFE"/>
    <w:rsid w:val="00667086"/>
    <w:rsid w:val="00675E32"/>
    <w:rsid w:val="00677248"/>
    <w:rsid w:val="00685D5A"/>
    <w:rsid w:val="00685E3A"/>
    <w:rsid w:val="006952CC"/>
    <w:rsid w:val="00695EE4"/>
    <w:rsid w:val="006A0821"/>
    <w:rsid w:val="006A0BA7"/>
    <w:rsid w:val="006A16C9"/>
    <w:rsid w:val="006B68B2"/>
    <w:rsid w:val="006D136F"/>
    <w:rsid w:val="006D2C18"/>
    <w:rsid w:val="006D2CEA"/>
    <w:rsid w:val="006D480D"/>
    <w:rsid w:val="006F3294"/>
    <w:rsid w:val="007019A9"/>
    <w:rsid w:val="00705D40"/>
    <w:rsid w:val="007061CF"/>
    <w:rsid w:val="0070663A"/>
    <w:rsid w:val="00710531"/>
    <w:rsid w:val="00713F27"/>
    <w:rsid w:val="00714663"/>
    <w:rsid w:val="0071674C"/>
    <w:rsid w:val="007245B6"/>
    <w:rsid w:val="00725D1D"/>
    <w:rsid w:val="00732424"/>
    <w:rsid w:val="00732D07"/>
    <w:rsid w:val="00736F55"/>
    <w:rsid w:val="0073788F"/>
    <w:rsid w:val="007466FA"/>
    <w:rsid w:val="007503BA"/>
    <w:rsid w:val="00750557"/>
    <w:rsid w:val="0075295A"/>
    <w:rsid w:val="007603CB"/>
    <w:rsid w:val="007630D5"/>
    <w:rsid w:val="007648F4"/>
    <w:rsid w:val="007740A7"/>
    <w:rsid w:val="007760BD"/>
    <w:rsid w:val="00776DCA"/>
    <w:rsid w:val="0078160E"/>
    <w:rsid w:val="00792F92"/>
    <w:rsid w:val="007A7A53"/>
    <w:rsid w:val="007B7629"/>
    <w:rsid w:val="007B7847"/>
    <w:rsid w:val="007D2485"/>
    <w:rsid w:val="007D6397"/>
    <w:rsid w:val="007E2D1F"/>
    <w:rsid w:val="007F1EA0"/>
    <w:rsid w:val="007F248F"/>
    <w:rsid w:val="00801BCA"/>
    <w:rsid w:val="00803815"/>
    <w:rsid w:val="00823384"/>
    <w:rsid w:val="00825BA9"/>
    <w:rsid w:val="00831259"/>
    <w:rsid w:val="00836C29"/>
    <w:rsid w:val="00856426"/>
    <w:rsid w:val="008714F2"/>
    <w:rsid w:val="0087322D"/>
    <w:rsid w:val="0087786D"/>
    <w:rsid w:val="00880890"/>
    <w:rsid w:val="00881AED"/>
    <w:rsid w:val="008918DE"/>
    <w:rsid w:val="008A60BD"/>
    <w:rsid w:val="008B0723"/>
    <w:rsid w:val="008C5882"/>
    <w:rsid w:val="008C667A"/>
    <w:rsid w:val="008D4A52"/>
    <w:rsid w:val="008D658D"/>
    <w:rsid w:val="008E0AAE"/>
    <w:rsid w:val="008E2256"/>
    <w:rsid w:val="008F7B90"/>
    <w:rsid w:val="0090122D"/>
    <w:rsid w:val="00903AF4"/>
    <w:rsid w:val="00913CF0"/>
    <w:rsid w:val="00923398"/>
    <w:rsid w:val="00931E3E"/>
    <w:rsid w:val="00940792"/>
    <w:rsid w:val="00943130"/>
    <w:rsid w:val="00947EAE"/>
    <w:rsid w:val="00957941"/>
    <w:rsid w:val="009658BE"/>
    <w:rsid w:val="0097198E"/>
    <w:rsid w:val="00975861"/>
    <w:rsid w:val="009862A3"/>
    <w:rsid w:val="00993211"/>
    <w:rsid w:val="009A344A"/>
    <w:rsid w:val="009B090D"/>
    <w:rsid w:val="009D3312"/>
    <w:rsid w:val="009E2EBE"/>
    <w:rsid w:val="009E4C64"/>
    <w:rsid w:val="009E6A3C"/>
    <w:rsid w:val="009F22CC"/>
    <w:rsid w:val="009F4D90"/>
    <w:rsid w:val="009F756A"/>
    <w:rsid w:val="00A0228D"/>
    <w:rsid w:val="00A0632A"/>
    <w:rsid w:val="00A141B1"/>
    <w:rsid w:val="00A226F6"/>
    <w:rsid w:val="00A41AD0"/>
    <w:rsid w:val="00A42014"/>
    <w:rsid w:val="00A468BD"/>
    <w:rsid w:val="00A56EBE"/>
    <w:rsid w:val="00A574B2"/>
    <w:rsid w:val="00A677F4"/>
    <w:rsid w:val="00A822CB"/>
    <w:rsid w:val="00A8283F"/>
    <w:rsid w:val="00A96F0B"/>
    <w:rsid w:val="00AA097A"/>
    <w:rsid w:val="00AA6E4F"/>
    <w:rsid w:val="00AC39C9"/>
    <w:rsid w:val="00AC44B3"/>
    <w:rsid w:val="00AE0AF5"/>
    <w:rsid w:val="00AE18AE"/>
    <w:rsid w:val="00AE2559"/>
    <w:rsid w:val="00AF383C"/>
    <w:rsid w:val="00B01FE3"/>
    <w:rsid w:val="00B07561"/>
    <w:rsid w:val="00B15AB3"/>
    <w:rsid w:val="00B22EB8"/>
    <w:rsid w:val="00B376A3"/>
    <w:rsid w:val="00B37A67"/>
    <w:rsid w:val="00B40A0C"/>
    <w:rsid w:val="00B44EA0"/>
    <w:rsid w:val="00B5050B"/>
    <w:rsid w:val="00B5126A"/>
    <w:rsid w:val="00B5284D"/>
    <w:rsid w:val="00B54F8A"/>
    <w:rsid w:val="00B579EA"/>
    <w:rsid w:val="00B74129"/>
    <w:rsid w:val="00B76DC5"/>
    <w:rsid w:val="00B777E8"/>
    <w:rsid w:val="00B804FB"/>
    <w:rsid w:val="00B818E6"/>
    <w:rsid w:val="00B846A6"/>
    <w:rsid w:val="00B85427"/>
    <w:rsid w:val="00B868F5"/>
    <w:rsid w:val="00B87974"/>
    <w:rsid w:val="00B93ADB"/>
    <w:rsid w:val="00BA1695"/>
    <w:rsid w:val="00BB3BCF"/>
    <w:rsid w:val="00BC479F"/>
    <w:rsid w:val="00BD5D05"/>
    <w:rsid w:val="00BF0DF6"/>
    <w:rsid w:val="00BF4B91"/>
    <w:rsid w:val="00C06407"/>
    <w:rsid w:val="00C3200E"/>
    <w:rsid w:val="00C32C66"/>
    <w:rsid w:val="00C46051"/>
    <w:rsid w:val="00C47B98"/>
    <w:rsid w:val="00C51360"/>
    <w:rsid w:val="00C540DB"/>
    <w:rsid w:val="00C54BCC"/>
    <w:rsid w:val="00C632F8"/>
    <w:rsid w:val="00C63E83"/>
    <w:rsid w:val="00C65816"/>
    <w:rsid w:val="00C65DF4"/>
    <w:rsid w:val="00C67E11"/>
    <w:rsid w:val="00C723AA"/>
    <w:rsid w:val="00C8215F"/>
    <w:rsid w:val="00C83722"/>
    <w:rsid w:val="00C841AF"/>
    <w:rsid w:val="00C91C64"/>
    <w:rsid w:val="00C92818"/>
    <w:rsid w:val="00CA079D"/>
    <w:rsid w:val="00CB2B3B"/>
    <w:rsid w:val="00CC1D4C"/>
    <w:rsid w:val="00CD0CD8"/>
    <w:rsid w:val="00CD3F91"/>
    <w:rsid w:val="00CD4277"/>
    <w:rsid w:val="00CD590C"/>
    <w:rsid w:val="00CF0234"/>
    <w:rsid w:val="00D01CE3"/>
    <w:rsid w:val="00D02E05"/>
    <w:rsid w:val="00D03A87"/>
    <w:rsid w:val="00D06EC7"/>
    <w:rsid w:val="00D074AE"/>
    <w:rsid w:val="00D174F9"/>
    <w:rsid w:val="00D25F70"/>
    <w:rsid w:val="00D409C4"/>
    <w:rsid w:val="00D446D4"/>
    <w:rsid w:val="00D46C80"/>
    <w:rsid w:val="00D51144"/>
    <w:rsid w:val="00D54850"/>
    <w:rsid w:val="00D60089"/>
    <w:rsid w:val="00D609D1"/>
    <w:rsid w:val="00D7120F"/>
    <w:rsid w:val="00D76411"/>
    <w:rsid w:val="00D873E7"/>
    <w:rsid w:val="00D904B7"/>
    <w:rsid w:val="00DA1BA8"/>
    <w:rsid w:val="00DA253F"/>
    <w:rsid w:val="00DA56D1"/>
    <w:rsid w:val="00DA59B8"/>
    <w:rsid w:val="00DA69B0"/>
    <w:rsid w:val="00DB6FB9"/>
    <w:rsid w:val="00DD003A"/>
    <w:rsid w:val="00DD08E0"/>
    <w:rsid w:val="00DD4076"/>
    <w:rsid w:val="00DD5BE8"/>
    <w:rsid w:val="00DD647B"/>
    <w:rsid w:val="00E01D42"/>
    <w:rsid w:val="00E02E8E"/>
    <w:rsid w:val="00E0576C"/>
    <w:rsid w:val="00E144BB"/>
    <w:rsid w:val="00E16AFB"/>
    <w:rsid w:val="00E20352"/>
    <w:rsid w:val="00E262A6"/>
    <w:rsid w:val="00E33C12"/>
    <w:rsid w:val="00E51CFB"/>
    <w:rsid w:val="00E5330A"/>
    <w:rsid w:val="00E55414"/>
    <w:rsid w:val="00E556FA"/>
    <w:rsid w:val="00E630D4"/>
    <w:rsid w:val="00E65ACC"/>
    <w:rsid w:val="00E713E6"/>
    <w:rsid w:val="00E72D77"/>
    <w:rsid w:val="00E927FA"/>
    <w:rsid w:val="00EA3DA3"/>
    <w:rsid w:val="00EB4B14"/>
    <w:rsid w:val="00EB5A91"/>
    <w:rsid w:val="00EB7598"/>
    <w:rsid w:val="00EC60A7"/>
    <w:rsid w:val="00EC71D9"/>
    <w:rsid w:val="00ED29DA"/>
    <w:rsid w:val="00ED2EA5"/>
    <w:rsid w:val="00ED5C32"/>
    <w:rsid w:val="00EE7300"/>
    <w:rsid w:val="00EF6D91"/>
    <w:rsid w:val="00F0029A"/>
    <w:rsid w:val="00F17BA2"/>
    <w:rsid w:val="00F225C6"/>
    <w:rsid w:val="00F22CEE"/>
    <w:rsid w:val="00F31EB5"/>
    <w:rsid w:val="00F402B2"/>
    <w:rsid w:val="00F4031A"/>
    <w:rsid w:val="00F43382"/>
    <w:rsid w:val="00F45461"/>
    <w:rsid w:val="00F600FB"/>
    <w:rsid w:val="00F61DD8"/>
    <w:rsid w:val="00F62D27"/>
    <w:rsid w:val="00F676DD"/>
    <w:rsid w:val="00F71212"/>
    <w:rsid w:val="00F72B21"/>
    <w:rsid w:val="00F80576"/>
    <w:rsid w:val="00F9037D"/>
    <w:rsid w:val="00FA76A9"/>
    <w:rsid w:val="00FB6413"/>
    <w:rsid w:val="00FC601C"/>
    <w:rsid w:val="00FD41FD"/>
    <w:rsid w:val="00FE1572"/>
    <w:rsid w:val="00FF67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D23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6E1F"/>
    <w:rPr>
      <w:color w:val="0000FF" w:themeColor="hyperlink"/>
      <w:u w:val="single"/>
    </w:rPr>
  </w:style>
  <w:style w:type="character" w:customStyle="1" w:styleId="apple-converted-space">
    <w:name w:val="apple-converted-space"/>
    <w:basedOn w:val="DefaultParagraphFont"/>
    <w:rsid w:val="007503BA"/>
  </w:style>
  <w:style w:type="character" w:styleId="Strong">
    <w:name w:val="Strong"/>
    <w:basedOn w:val="DefaultParagraphFont"/>
    <w:uiPriority w:val="22"/>
    <w:qFormat/>
    <w:rsid w:val="00FC601C"/>
    <w:rPr>
      <w:b/>
      <w:bCs/>
    </w:rPr>
  </w:style>
  <w:style w:type="character" w:customStyle="1" w:styleId="skimlinks-unlinked">
    <w:name w:val="skimlinks-unlinked"/>
    <w:basedOn w:val="DefaultParagraphFont"/>
    <w:rsid w:val="00FC601C"/>
  </w:style>
  <w:style w:type="paragraph" w:styleId="ListParagraph">
    <w:name w:val="List Paragraph"/>
    <w:basedOn w:val="Normal"/>
    <w:uiPriority w:val="34"/>
    <w:qFormat/>
    <w:rsid w:val="000459CC"/>
    <w:pPr>
      <w:ind w:left="720"/>
      <w:contextualSpacing/>
    </w:pPr>
    <w:rPr>
      <w:lang w:val="en-GB"/>
    </w:rPr>
  </w:style>
  <w:style w:type="paragraph" w:customStyle="1" w:styleId="amsBodyText">
    <w:name w:val="ams Body Text"/>
    <w:basedOn w:val="Normal"/>
    <w:qFormat/>
    <w:rsid w:val="006F3294"/>
    <w:pPr>
      <w:spacing w:after="60" w:line="288" w:lineRule="auto"/>
    </w:pPr>
    <w:rPr>
      <w:rFonts w:ascii="Arial" w:eastAsiaTheme="minorHAnsi" w:hAnsi="Arial"/>
      <w:color w:val="292929"/>
      <w:sz w:val="20"/>
      <w:szCs w:val="20"/>
    </w:rPr>
  </w:style>
  <w:style w:type="paragraph" w:styleId="NoSpacing">
    <w:name w:val="No Spacing"/>
    <w:uiPriority w:val="1"/>
    <w:qFormat/>
    <w:rsid w:val="001D1530"/>
    <w:rPr>
      <w:lang w:val="en-GB"/>
    </w:rPr>
  </w:style>
  <w:style w:type="paragraph" w:styleId="NormalWeb">
    <w:name w:val="Normal (Web)"/>
    <w:basedOn w:val="Normal"/>
    <w:uiPriority w:val="99"/>
    <w:unhideWhenUsed/>
    <w:rsid w:val="00346CE1"/>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346CE1"/>
    <w:rPr>
      <w:i/>
      <w:iCs/>
    </w:rPr>
  </w:style>
  <w:style w:type="paragraph" w:styleId="PlainText">
    <w:name w:val="Plain Text"/>
    <w:basedOn w:val="Normal"/>
    <w:link w:val="PlainTextChar"/>
    <w:uiPriority w:val="99"/>
    <w:unhideWhenUsed/>
    <w:rsid w:val="00346CE1"/>
    <w:rPr>
      <w:rFonts w:ascii="Calibri" w:eastAsiaTheme="minorHAnsi" w:hAnsi="Calibri" w:cs="Calibri"/>
      <w:sz w:val="22"/>
      <w:szCs w:val="22"/>
      <w:lang w:val="en-GB"/>
    </w:rPr>
  </w:style>
  <w:style w:type="character" w:customStyle="1" w:styleId="PlainTextChar">
    <w:name w:val="Plain Text Char"/>
    <w:basedOn w:val="DefaultParagraphFont"/>
    <w:link w:val="PlainText"/>
    <w:uiPriority w:val="99"/>
    <w:rsid w:val="00346CE1"/>
    <w:rPr>
      <w:rFonts w:ascii="Calibri" w:eastAsiaTheme="minorHAnsi" w:hAnsi="Calibri" w:cs="Calibri"/>
      <w:sz w:val="22"/>
      <w:szCs w:val="22"/>
      <w:lang w:val="en-GB"/>
    </w:rPr>
  </w:style>
  <w:style w:type="character" w:styleId="FollowedHyperlink">
    <w:name w:val="FollowedHyperlink"/>
    <w:basedOn w:val="DefaultParagraphFont"/>
    <w:uiPriority w:val="99"/>
    <w:semiHidden/>
    <w:unhideWhenUsed/>
    <w:rsid w:val="00D904B7"/>
    <w:rPr>
      <w:color w:val="800080" w:themeColor="followedHyperlink"/>
      <w:u w:val="single"/>
    </w:rPr>
  </w:style>
  <w:style w:type="paragraph" w:styleId="BalloonText">
    <w:name w:val="Balloon Text"/>
    <w:basedOn w:val="Normal"/>
    <w:link w:val="BalloonTextChar"/>
    <w:uiPriority w:val="99"/>
    <w:semiHidden/>
    <w:unhideWhenUsed/>
    <w:rsid w:val="00836C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6C2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6E1F"/>
    <w:rPr>
      <w:color w:val="0000FF" w:themeColor="hyperlink"/>
      <w:u w:val="single"/>
    </w:rPr>
  </w:style>
  <w:style w:type="character" w:customStyle="1" w:styleId="apple-converted-space">
    <w:name w:val="apple-converted-space"/>
    <w:basedOn w:val="DefaultParagraphFont"/>
    <w:rsid w:val="007503BA"/>
  </w:style>
  <w:style w:type="character" w:styleId="Strong">
    <w:name w:val="Strong"/>
    <w:basedOn w:val="DefaultParagraphFont"/>
    <w:uiPriority w:val="22"/>
    <w:qFormat/>
    <w:rsid w:val="00FC601C"/>
    <w:rPr>
      <w:b/>
      <w:bCs/>
    </w:rPr>
  </w:style>
  <w:style w:type="character" w:customStyle="1" w:styleId="skimlinks-unlinked">
    <w:name w:val="skimlinks-unlinked"/>
    <w:basedOn w:val="DefaultParagraphFont"/>
    <w:rsid w:val="00FC601C"/>
  </w:style>
  <w:style w:type="paragraph" w:styleId="ListParagraph">
    <w:name w:val="List Paragraph"/>
    <w:basedOn w:val="Normal"/>
    <w:uiPriority w:val="34"/>
    <w:qFormat/>
    <w:rsid w:val="000459CC"/>
    <w:pPr>
      <w:ind w:left="720"/>
      <w:contextualSpacing/>
    </w:pPr>
    <w:rPr>
      <w:lang w:val="en-GB"/>
    </w:rPr>
  </w:style>
  <w:style w:type="paragraph" w:customStyle="1" w:styleId="amsBodyText">
    <w:name w:val="ams Body Text"/>
    <w:basedOn w:val="Normal"/>
    <w:qFormat/>
    <w:rsid w:val="006F3294"/>
    <w:pPr>
      <w:spacing w:after="60" w:line="288" w:lineRule="auto"/>
    </w:pPr>
    <w:rPr>
      <w:rFonts w:ascii="Arial" w:eastAsiaTheme="minorHAnsi" w:hAnsi="Arial"/>
      <w:color w:val="292929"/>
      <w:sz w:val="20"/>
      <w:szCs w:val="20"/>
    </w:rPr>
  </w:style>
  <w:style w:type="paragraph" w:styleId="NoSpacing">
    <w:name w:val="No Spacing"/>
    <w:uiPriority w:val="1"/>
    <w:qFormat/>
    <w:rsid w:val="001D1530"/>
    <w:rPr>
      <w:lang w:val="en-GB"/>
    </w:rPr>
  </w:style>
  <w:style w:type="paragraph" w:styleId="NormalWeb">
    <w:name w:val="Normal (Web)"/>
    <w:basedOn w:val="Normal"/>
    <w:uiPriority w:val="99"/>
    <w:unhideWhenUsed/>
    <w:rsid w:val="00346CE1"/>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346CE1"/>
    <w:rPr>
      <w:i/>
      <w:iCs/>
    </w:rPr>
  </w:style>
  <w:style w:type="paragraph" w:styleId="PlainText">
    <w:name w:val="Plain Text"/>
    <w:basedOn w:val="Normal"/>
    <w:link w:val="PlainTextChar"/>
    <w:uiPriority w:val="99"/>
    <w:unhideWhenUsed/>
    <w:rsid w:val="00346CE1"/>
    <w:rPr>
      <w:rFonts w:ascii="Calibri" w:eastAsiaTheme="minorHAnsi" w:hAnsi="Calibri" w:cs="Calibri"/>
      <w:sz w:val="22"/>
      <w:szCs w:val="22"/>
      <w:lang w:val="en-GB"/>
    </w:rPr>
  </w:style>
  <w:style w:type="character" w:customStyle="1" w:styleId="PlainTextChar">
    <w:name w:val="Plain Text Char"/>
    <w:basedOn w:val="DefaultParagraphFont"/>
    <w:link w:val="PlainText"/>
    <w:uiPriority w:val="99"/>
    <w:rsid w:val="00346CE1"/>
    <w:rPr>
      <w:rFonts w:ascii="Calibri" w:eastAsiaTheme="minorHAnsi" w:hAnsi="Calibri" w:cs="Calibri"/>
      <w:sz w:val="22"/>
      <w:szCs w:val="22"/>
      <w:lang w:val="en-GB"/>
    </w:rPr>
  </w:style>
  <w:style w:type="character" w:styleId="FollowedHyperlink">
    <w:name w:val="FollowedHyperlink"/>
    <w:basedOn w:val="DefaultParagraphFont"/>
    <w:uiPriority w:val="99"/>
    <w:semiHidden/>
    <w:unhideWhenUsed/>
    <w:rsid w:val="00D904B7"/>
    <w:rPr>
      <w:color w:val="800080" w:themeColor="followedHyperlink"/>
      <w:u w:val="single"/>
    </w:rPr>
  </w:style>
  <w:style w:type="paragraph" w:styleId="BalloonText">
    <w:name w:val="Balloon Text"/>
    <w:basedOn w:val="Normal"/>
    <w:link w:val="BalloonTextChar"/>
    <w:uiPriority w:val="99"/>
    <w:semiHidden/>
    <w:unhideWhenUsed/>
    <w:rsid w:val="00836C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6C2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89229">
      <w:bodyDiv w:val="1"/>
      <w:marLeft w:val="0"/>
      <w:marRight w:val="0"/>
      <w:marTop w:val="0"/>
      <w:marBottom w:val="0"/>
      <w:divBdr>
        <w:top w:val="none" w:sz="0" w:space="0" w:color="auto"/>
        <w:left w:val="none" w:sz="0" w:space="0" w:color="auto"/>
        <w:bottom w:val="none" w:sz="0" w:space="0" w:color="auto"/>
        <w:right w:val="none" w:sz="0" w:space="0" w:color="auto"/>
      </w:divBdr>
      <w:divsChild>
        <w:div w:id="807362110">
          <w:marLeft w:val="0"/>
          <w:marRight w:val="0"/>
          <w:marTop w:val="0"/>
          <w:marBottom w:val="0"/>
          <w:divBdr>
            <w:top w:val="none" w:sz="0" w:space="0" w:color="auto"/>
            <w:left w:val="none" w:sz="0" w:space="0" w:color="auto"/>
            <w:bottom w:val="none" w:sz="0" w:space="0" w:color="auto"/>
            <w:right w:val="none" w:sz="0" w:space="0" w:color="auto"/>
          </w:divBdr>
        </w:div>
        <w:div w:id="78449670">
          <w:marLeft w:val="0"/>
          <w:marRight w:val="0"/>
          <w:marTop w:val="0"/>
          <w:marBottom w:val="0"/>
          <w:divBdr>
            <w:top w:val="none" w:sz="0" w:space="0" w:color="auto"/>
            <w:left w:val="none" w:sz="0" w:space="0" w:color="auto"/>
            <w:bottom w:val="none" w:sz="0" w:space="0" w:color="auto"/>
            <w:right w:val="none" w:sz="0" w:space="0" w:color="auto"/>
          </w:divBdr>
        </w:div>
        <w:div w:id="1158769090">
          <w:marLeft w:val="0"/>
          <w:marRight w:val="0"/>
          <w:marTop w:val="0"/>
          <w:marBottom w:val="0"/>
          <w:divBdr>
            <w:top w:val="none" w:sz="0" w:space="0" w:color="auto"/>
            <w:left w:val="none" w:sz="0" w:space="0" w:color="auto"/>
            <w:bottom w:val="none" w:sz="0" w:space="0" w:color="auto"/>
            <w:right w:val="none" w:sz="0" w:space="0" w:color="auto"/>
          </w:divBdr>
        </w:div>
        <w:div w:id="1716853187">
          <w:marLeft w:val="0"/>
          <w:marRight w:val="0"/>
          <w:marTop w:val="0"/>
          <w:marBottom w:val="0"/>
          <w:divBdr>
            <w:top w:val="none" w:sz="0" w:space="0" w:color="auto"/>
            <w:left w:val="none" w:sz="0" w:space="0" w:color="auto"/>
            <w:bottom w:val="none" w:sz="0" w:space="0" w:color="auto"/>
            <w:right w:val="none" w:sz="0" w:space="0" w:color="auto"/>
          </w:divBdr>
        </w:div>
        <w:div w:id="1347638326">
          <w:marLeft w:val="0"/>
          <w:marRight w:val="0"/>
          <w:marTop w:val="0"/>
          <w:marBottom w:val="0"/>
          <w:divBdr>
            <w:top w:val="none" w:sz="0" w:space="0" w:color="auto"/>
            <w:left w:val="none" w:sz="0" w:space="0" w:color="auto"/>
            <w:bottom w:val="none" w:sz="0" w:space="0" w:color="auto"/>
            <w:right w:val="none" w:sz="0" w:space="0" w:color="auto"/>
          </w:divBdr>
        </w:div>
        <w:div w:id="1211578021">
          <w:marLeft w:val="0"/>
          <w:marRight w:val="0"/>
          <w:marTop w:val="0"/>
          <w:marBottom w:val="0"/>
          <w:divBdr>
            <w:top w:val="none" w:sz="0" w:space="0" w:color="auto"/>
            <w:left w:val="none" w:sz="0" w:space="0" w:color="auto"/>
            <w:bottom w:val="none" w:sz="0" w:space="0" w:color="auto"/>
            <w:right w:val="none" w:sz="0" w:space="0" w:color="auto"/>
          </w:divBdr>
        </w:div>
      </w:divsChild>
    </w:div>
    <w:div w:id="136919648">
      <w:bodyDiv w:val="1"/>
      <w:marLeft w:val="0"/>
      <w:marRight w:val="0"/>
      <w:marTop w:val="0"/>
      <w:marBottom w:val="0"/>
      <w:divBdr>
        <w:top w:val="none" w:sz="0" w:space="0" w:color="auto"/>
        <w:left w:val="none" w:sz="0" w:space="0" w:color="auto"/>
        <w:bottom w:val="none" w:sz="0" w:space="0" w:color="auto"/>
        <w:right w:val="none" w:sz="0" w:space="0" w:color="auto"/>
      </w:divBdr>
      <w:divsChild>
        <w:div w:id="1269433378">
          <w:marLeft w:val="0"/>
          <w:marRight w:val="0"/>
          <w:marTop w:val="0"/>
          <w:marBottom w:val="0"/>
          <w:divBdr>
            <w:top w:val="none" w:sz="0" w:space="0" w:color="auto"/>
            <w:left w:val="none" w:sz="0" w:space="0" w:color="auto"/>
            <w:bottom w:val="none" w:sz="0" w:space="0" w:color="auto"/>
            <w:right w:val="none" w:sz="0" w:space="0" w:color="auto"/>
          </w:divBdr>
          <w:divsChild>
            <w:div w:id="834488747">
              <w:marLeft w:val="0"/>
              <w:marRight w:val="0"/>
              <w:marTop w:val="0"/>
              <w:marBottom w:val="0"/>
              <w:divBdr>
                <w:top w:val="none" w:sz="0" w:space="0" w:color="auto"/>
                <w:left w:val="none" w:sz="0" w:space="0" w:color="auto"/>
                <w:bottom w:val="none" w:sz="0" w:space="0" w:color="auto"/>
                <w:right w:val="none" w:sz="0" w:space="0" w:color="auto"/>
              </w:divBdr>
              <w:divsChild>
                <w:div w:id="16227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44346">
      <w:bodyDiv w:val="1"/>
      <w:marLeft w:val="0"/>
      <w:marRight w:val="0"/>
      <w:marTop w:val="0"/>
      <w:marBottom w:val="0"/>
      <w:divBdr>
        <w:top w:val="none" w:sz="0" w:space="0" w:color="auto"/>
        <w:left w:val="none" w:sz="0" w:space="0" w:color="auto"/>
        <w:bottom w:val="none" w:sz="0" w:space="0" w:color="auto"/>
        <w:right w:val="none" w:sz="0" w:space="0" w:color="auto"/>
      </w:divBdr>
    </w:div>
    <w:div w:id="598027896">
      <w:bodyDiv w:val="1"/>
      <w:marLeft w:val="0"/>
      <w:marRight w:val="0"/>
      <w:marTop w:val="0"/>
      <w:marBottom w:val="0"/>
      <w:divBdr>
        <w:top w:val="none" w:sz="0" w:space="0" w:color="auto"/>
        <w:left w:val="none" w:sz="0" w:space="0" w:color="auto"/>
        <w:bottom w:val="none" w:sz="0" w:space="0" w:color="auto"/>
        <w:right w:val="none" w:sz="0" w:space="0" w:color="auto"/>
      </w:divBdr>
    </w:div>
    <w:div w:id="689836413">
      <w:bodyDiv w:val="1"/>
      <w:marLeft w:val="0"/>
      <w:marRight w:val="0"/>
      <w:marTop w:val="0"/>
      <w:marBottom w:val="0"/>
      <w:divBdr>
        <w:top w:val="none" w:sz="0" w:space="0" w:color="auto"/>
        <w:left w:val="none" w:sz="0" w:space="0" w:color="auto"/>
        <w:bottom w:val="none" w:sz="0" w:space="0" w:color="auto"/>
        <w:right w:val="none" w:sz="0" w:space="0" w:color="auto"/>
      </w:divBdr>
    </w:div>
    <w:div w:id="746457270">
      <w:bodyDiv w:val="1"/>
      <w:marLeft w:val="0"/>
      <w:marRight w:val="0"/>
      <w:marTop w:val="0"/>
      <w:marBottom w:val="0"/>
      <w:divBdr>
        <w:top w:val="none" w:sz="0" w:space="0" w:color="auto"/>
        <w:left w:val="none" w:sz="0" w:space="0" w:color="auto"/>
        <w:bottom w:val="none" w:sz="0" w:space="0" w:color="auto"/>
        <w:right w:val="none" w:sz="0" w:space="0" w:color="auto"/>
      </w:divBdr>
    </w:div>
    <w:div w:id="756287554">
      <w:bodyDiv w:val="1"/>
      <w:marLeft w:val="0"/>
      <w:marRight w:val="0"/>
      <w:marTop w:val="0"/>
      <w:marBottom w:val="0"/>
      <w:divBdr>
        <w:top w:val="none" w:sz="0" w:space="0" w:color="auto"/>
        <w:left w:val="none" w:sz="0" w:space="0" w:color="auto"/>
        <w:bottom w:val="none" w:sz="0" w:space="0" w:color="auto"/>
        <w:right w:val="none" w:sz="0" w:space="0" w:color="auto"/>
      </w:divBdr>
    </w:div>
    <w:div w:id="810287624">
      <w:bodyDiv w:val="1"/>
      <w:marLeft w:val="0"/>
      <w:marRight w:val="0"/>
      <w:marTop w:val="0"/>
      <w:marBottom w:val="0"/>
      <w:divBdr>
        <w:top w:val="none" w:sz="0" w:space="0" w:color="auto"/>
        <w:left w:val="none" w:sz="0" w:space="0" w:color="auto"/>
        <w:bottom w:val="none" w:sz="0" w:space="0" w:color="auto"/>
        <w:right w:val="none" w:sz="0" w:space="0" w:color="auto"/>
      </w:divBdr>
    </w:div>
    <w:div w:id="853500384">
      <w:bodyDiv w:val="1"/>
      <w:marLeft w:val="0"/>
      <w:marRight w:val="0"/>
      <w:marTop w:val="0"/>
      <w:marBottom w:val="0"/>
      <w:divBdr>
        <w:top w:val="none" w:sz="0" w:space="0" w:color="auto"/>
        <w:left w:val="none" w:sz="0" w:space="0" w:color="auto"/>
        <w:bottom w:val="none" w:sz="0" w:space="0" w:color="auto"/>
        <w:right w:val="none" w:sz="0" w:space="0" w:color="auto"/>
      </w:divBdr>
    </w:div>
    <w:div w:id="1019040152">
      <w:bodyDiv w:val="1"/>
      <w:marLeft w:val="0"/>
      <w:marRight w:val="0"/>
      <w:marTop w:val="0"/>
      <w:marBottom w:val="0"/>
      <w:divBdr>
        <w:top w:val="none" w:sz="0" w:space="0" w:color="auto"/>
        <w:left w:val="none" w:sz="0" w:space="0" w:color="auto"/>
        <w:bottom w:val="none" w:sz="0" w:space="0" w:color="auto"/>
        <w:right w:val="none" w:sz="0" w:space="0" w:color="auto"/>
      </w:divBdr>
    </w:div>
    <w:div w:id="1019429629">
      <w:bodyDiv w:val="1"/>
      <w:marLeft w:val="0"/>
      <w:marRight w:val="0"/>
      <w:marTop w:val="0"/>
      <w:marBottom w:val="0"/>
      <w:divBdr>
        <w:top w:val="none" w:sz="0" w:space="0" w:color="auto"/>
        <w:left w:val="none" w:sz="0" w:space="0" w:color="auto"/>
        <w:bottom w:val="none" w:sz="0" w:space="0" w:color="auto"/>
        <w:right w:val="none" w:sz="0" w:space="0" w:color="auto"/>
      </w:divBdr>
      <w:divsChild>
        <w:div w:id="974338590">
          <w:marLeft w:val="0"/>
          <w:marRight w:val="0"/>
          <w:marTop w:val="0"/>
          <w:marBottom w:val="0"/>
          <w:divBdr>
            <w:top w:val="none" w:sz="0" w:space="0" w:color="auto"/>
            <w:left w:val="none" w:sz="0" w:space="0" w:color="auto"/>
            <w:bottom w:val="none" w:sz="0" w:space="0" w:color="auto"/>
            <w:right w:val="none" w:sz="0" w:space="0" w:color="auto"/>
          </w:divBdr>
        </w:div>
      </w:divsChild>
    </w:div>
    <w:div w:id="1019894338">
      <w:bodyDiv w:val="1"/>
      <w:marLeft w:val="0"/>
      <w:marRight w:val="0"/>
      <w:marTop w:val="0"/>
      <w:marBottom w:val="0"/>
      <w:divBdr>
        <w:top w:val="none" w:sz="0" w:space="0" w:color="auto"/>
        <w:left w:val="none" w:sz="0" w:space="0" w:color="auto"/>
        <w:bottom w:val="none" w:sz="0" w:space="0" w:color="auto"/>
        <w:right w:val="none" w:sz="0" w:space="0" w:color="auto"/>
      </w:divBdr>
    </w:div>
    <w:div w:id="1021201943">
      <w:bodyDiv w:val="1"/>
      <w:marLeft w:val="0"/>
      <w:marRight w:val="0"/>
      <w:marTop w:val="0"/>
      <w:marBottom w:val="0"/>
      <w:divBdr>
        <w:top w:val="none" w:sz="0" w:space="0" w:color="auto"/>
        <w:left w:val="none" w:sz="0" w:space="0" w:color="auto"/>
        <w:bottom w:val="none" w:sz="0" w:space="0" w:color="auto"/>
        <w:right w:val="none" w:sz="0" w:space="0" w:color="auto"/>
      </w:divBdr>
      <w:divsChild>
        <w:div w:id="343173656">
          <w:marLeft w:val="0"/>
          <w:marRight w:val="0"/>
          <w:marTop w:val="0"/>
          <w:marBottom w:val="0"/>
          <w:divBdr>
            <w:top w:val="none" w:sz="0" w:space="0" w:color="auto"/>
            <w:left w:val="none" w:sz="0" w:space="0" w:color="auto"/>
            <w:bottom w:val="none" w:sz="0" w:space="0" w:color="auto"/>
            <w:right w:val="none" w:sz="0" w:space="0" w:color="auto"/>
          </w:divBdr>
        </w:div>
      </w:divsChild>
    </w:div>
    <w:div w:id="1274745526">
      <w:bodyDiv w:val="1"/>
      <w:marLeft w:val="0"/>
      <w:marRight w:val="0"/>
      <w:marTop w:val="0"/>
      <w:marBottom w:val="0"/>
      <w:divBdr>
        <w:top w:val="none" w:sz="0" w:space="0" w:color="auto"/>
        <w:left w:val="none" w:sz="0" w:space="0" w:color="auto"/>
        <w:bottom w:val="none" w:sz="0" w:space="0" w:color="auto"/>
        <w:right w:val="none" w:sz="0" w:space="0" w:color="auto"/>
      </w:divBdr>
    </w:div>
    <w:div w:id="1472019501">
      <w:bodyDiv w:val="1"/>
      <w:marLeft w:val="0"/>
      <w:marRight w:val="0"/>
      <w:marTop w:val="0"/>
      <w:marBottom w:val="0"/>
      <w:divBdr>
        <w:top w:val="none" w:sz="0" w:space="0" w:color="auto"/>
        <w:left w:val="none" w:sz="0" w:space="0" w:color="auto"/>
        <w:bottom w:val="none" w:sz="0" w:space="0" w:color="auto"/>
        <w:right w:val="none" w:sz="0" w:space="0" w:color="auto"/>
      </w:divBdr>
      <w:divsChild>
        <w:div w:id="2007856049">
          <w:marLeft w:val="0"/>
          <w:marRight w:val="0"/>
          <w:marTop w:val="0"/>
          <w:marBottom w:val="0"/>
          <w:divBdr>
            <w:top w:val="none" w:sz="0" w:space="0" w:color="auto"/>
            <w:left w:val="none" w:sz="0" w:space="0" w:color="auto"/>
            <w:bottom w:val="none" w:sz="0" w:space="0" w:color="auto"/>
            <w:right w:val="none" w:sz="0" w:space="0" w:color="auto"/>
          </w:divBdr>
        </w:div>
        <w:div w:id="1920552731">
          <w:marLeft w:val="0"/>
          <w:marRight w:val="0"/>
          <w:marTop w:val="0"/>
          <w:marBottom w:val="0"/>
          <w:divBdr>
            <w:top w:val="none" w:sz="0" w:space="0" w:color="auto"/>
            <w:left w:val="none" w:sz="0" w:space="0" w:color="auto"/>
            <w:bottom w:val="none" w:sz="0" w:space="0" w:color="auto"/>
            <w:right w:val="none" w:sz="0" w:space="0" w:color="auto"/>
          </w:divBdr>
        </w:div>
        <w:div w:id="1671828026">
          <w:marLeft w:val="0"/>
          <w:marRight w:val="0"/>
          <w:marTop w:val="0"/>
          <w:marBottom w:val="0"/>
          <w:divBdr>
            <w:top w:val="none" w:sz="0" w:space="0" w:color="auto"/>
            <w:left w:val="none" w:sz="0" w:space="0" w:color="auto"/>
            <w:bottom w:val="none" w:sz="0" w:space="0" w:color="auto"/>
            <w:right w:val="none" w:sz="0" w:space="0" w:color="auto"/>
          </w:divBdr>
        </w:div>
        <w:div w:id="1016729037">
          <w:marLeft w:val="0"/>
          <w:marRight w:val="0"/>
          <w:marTop w:val="0"/>
          <w:marBottom w:val="0"/>
          <w:divBdr>
            <w:top w:val="none" w:sz="0" w:space="0" w:color="auto"/>
            <w:left w:val="none" w:sz="0" w:space="0" w:color="auto"/>
            <w:bottom w:val="none" w:sz="0" w:space="0" w:color="auto"/>
            <w:right w:val="none" w:sz="0" w:space="0" w:color="auto"/>
          </w:divBdr>
        </w:div>
        <w:div w:id="174196047">
          <w:marLeft w:val="0"/>
          <w:marRight w:val="0"/>
          <w:marTop w:val="0"/>
          <w:marBottom w:val="0"/>
          <w:divBdr>
            <w:top w:val="none" w:sz="0" w:space="0" w:color="auto"/>
            <w:left w:val="none" w:sz="0" w:space="0" w:color="auto"/>
            <w:bottom w:val="none" w:sz="0" w:space="0" w:color="auto"/>
            <w:right w:val="none" w:sz="0" w:space="0" w:color="auto"/>
          </w:divBdr>
        </w:div>
        <w:div w:id="700937231">
          <w:marLeft w:val="0"/>
          <w:marRight w:val="0"/>
          <w:marTop w:val="0"/>
          <w:marBottom w:val="0"/>
          <w:divBdr>
            <w:top w:val="none" w:sz="0" w:space="0" w:color="auto"/>
            <w:left w:val="none" w:sz="0" w:space="0" w:color="auto"/>
            <w:bottom w:val="none" w:sz="0" w:space="0" w:color="auto"/>
            <w:right w:val="none" w:sz="0" w:space="0" w:color="auto"/>
          </w:divBdr>
        </w:div>
        <w:div w:id="61104162">
          <w:marLeft w:val="0"/>
          <w:marRight w:val="0"/>
          <w:marTop w:val="0"/>
          <w:marBottom w:val="0"/>
          <w:divBdr>
            <w:top w:val="none" w:sz="0" w:space="0" w:color="auto"/>
            <w:left w:val="none" w:sz="0" w:space="0" w:color="auto"/>
            <w:bottom w:val="none" w:sz="0" w:space="0" w:color="auto"/>
            <w:right w:val="none" w:sz="0" w:space="0" w:color="auto"/>
          </w:divBdr>
        </w:div>
        <w:div w:id="654262377">
          <w:marLeft w:val="0"/>
          <w:marRight w:val="0"/>
          <w:marTop w:val="0"/>
          <w:marBottom w:val="0"/>
          <w:divBdr>
            <w:top w:val="none" w:sz="0" w:space="0" w:color="auto"/>
            <w:left w:val="none" w:sz="0" w:space="0" w:color="auto"/>
            <w:bottom w:val="none" w:sz="0" w:space="0" w:color="auto"/>
            <w:right w:val="none" w:sz="0" w:space="0" w:color="auto"/>
          </w:divBdr>
        </w:div>
        <w:div w:id="500581680">
          <w:marLeft w:val="0"/>
          <w:marRight w:val="0"/>
          <w:marTop w:val="0"/>
          <w:marBottom w:val="0"/>
          <w:divBdr>
            <w:top w:val="none" w:sz="0" w:space="0" w:color="auto"/>
            <w:left w:val="none" w:sz="0" w:space="0" w:color="auto"/>
            <w:bottom w:val="none" w:sz="0" w:space="0" w:color="auto"/>
            <w:right w:val="none" w:sz="0" w:space="0" w:color="auto"/>
          </w:divBdr>
        </w:div>
        <w:div w:id="1634864042">
          <w:marLeft w:val="0"/>
          <w:marRight w:val="0"/>
          <w:marTop w:val="0"/>
          <w:marBottom w:val="0"/>
          <w:divBdr>
            <w:top w:val="none" w:sz="0" w:space="0" w:color="auto"/>
            <w:left w:val="none" w:sz="0" w:space="0" w:color="auto"/>
            <w:bottom w:val="none" w:sz="0" w:space="0" w:color="auto"/>
            <w:right w:val="none" w:sz="0" w:space="0" w:color="auto"/>
          </w:divBdr>
        </w:div>
        <w:div w:id="297566037">
          <w:marLeft w:val="0"/>
          <w:marRight w:val="0"/>
          <w:marTop w:val="0"/>
          <w:marBottom w:val="0"/>
          <w:divBdr>
            <w:top w:val="none" w:sz="0" w:space="0" w:color="auto"/>
            <w:left w:val="none" w:sz="0" w:space="0" w:color="auto"/>
            <w:bottom w:val="none" w:sz="0" w:space="0" w:color="auto"/>
            <w:right w:val="none" w:sz="0" w:space="0" w:color="auto"/>
          </w:divBdr>
        </w:div>
        <w:div w:id="234896096">
          <w:marLeft w:val="0"/>
          <w:marRight w:val="0"/>
          <w:marTop w:val="0"/>
          <w:marBottom w:val="0"/>
          <w:divBdr>
            <w:top w:val="none" w:sz="0" w:space="0" w:color="auto"/>
            <w:left w:val="none" w:sz="0" w:space="0" w:color="auto"/>
            <w:bottom w:val="none" w:sz="0" w:space="0" w:color="auto"/>
            <w:right w:val="none" w:sz="0" w:space="0" w:color="auto"/>
          </w:divBdr>
        </w:div>
        <w:div w:id="717363832">
          <w:marLeft w:val="0"/>
          <w:marRight w:val="0"/>
          <w:marTop w:val="0"/>
          <w:marBottom w:val="0"/>
          <w:divBdr>
            <w:top w:val="none" w:sz="0" w:space="0" w:color="auto"/>
            <w:left w:val="none" w:sz="0" w:space="0" w:color="auto"/>
            <w:bottom w:val="none" w:sz="0" w:space="0" w:color="auto"/>
            <w:right w:val="none" w:sz="0" w:space="0" w:color="auto"/>
          </w:divBdr>
        </w:div>
        <w:div w:id="268780636">
          <w:marLeft w:val="0"/>
          <w:marRight w:val="0"/>
          <w:marTop w:val="0"/>
          <w:marBottom w:val="0"/>
          <w:divBdr>
            <w:top w:val="none" w:sz="0" w:space="0" w:color="auto"/>
            <w:left w:val="none" w:sz="0" w:space="0" w:color="auto"/>
            <w:bottom w:val="none" w:sz="0" w:space="0" w:color="auto"/>
            <w:right w:val="none" w:sz="0" w:space="0" w:color="auto"/>
          </w:divBdr>
        </w:div>
        <w:div w:id="192960004">
          <w:marLeft w:val="0"/>
          <w:marRight w:val="0"/>
          <w:marTop w:val="0"/>
          <w:marBottom w:val="0"/>
          <w:divBdr>
            <w:top w:val="none" w:sz="0" w:space="0" w:color="auto"/>
            <w:left w:val="none" w:sz="0" w:space="0" w:color="auto"/>
            <w:bottom w:val="none" w:sz="0" w:space="0" w:color="auto"/>
            <w:right w:val="none" w:sz="0" w:space="0" w:color="auto"/>
          </w:divBdr>
        </w:div>
        <w:div w:id="199902832">
          <w:marLeft w:val="0"/>
          <w:marRight w:val="0"/>
          <w:marTop w:val="0"/>
          <w:marBottom w:val="0"/>
          <w:divBdr>
            <w:top w:val="none" w:sz="0" w:space="0" w:color="auto"/>
            <w:left w:val="none" w:sz="0" w:space="0" w:color="auto"/>
            <w:bottom w:val="none" w:sz="0" w:space="0" w:color="auto"/>
            <w:right w:val="none" w:sz="0" w:space="0" w:color="auto"/>
          </w:divBdr>
        </w:div>
      </w:divsChild>
    </w:div>
    <w:div w:id="1625579010">
      <w:bodyDiv w:val="1"/>
      <w:marLeft w:val="0"/>
      <w:marRight w:val="0"/>
      <w:marTop w:val="0"/>
      <w:marBottom w:val="0"/>
      <w:divBdr>
        <w:top w:val="none" w:sz="0" w:space="0" w:color="auto"/>
        <w:left w:val="none" w:sz="0" w:space="0" w:color="auto"/>
        <w:bottom w:val="none" w:sz="0" w:space="0" w:color="auto"/>
        <w:right w:val="none" w:sz="0" w:space="0" w:color="auto"/>
      </w:divBdr>
    </w:div>
    <w:div w:id="1667127574">
      <w:bodyDiv w:val="1"/>
      <w:marLeft w:val="0"/>
      <w:marRight w:val="0"/>
      <w:marTop w:val="0"/>
      <w:marBottom w:val="0"/>
      <w:divBdr>
        <w:top w:val="none" w:sz="0" w:space="0" w:color="auto"/>
        <w:left w:val="none" w:sz="0" w:space="0" w:color="auto"/>
        <w:bottom w:val="none" w:sz="0" w:space="0" w:color="auto"/>
        <w:right w:val="none" w:sz="0" w:space="0" w:color="auto"/>
      </w:divBdr>
      <w:divsChild>
        <w:div w:id="1211647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6278696">
              <w:marLeft w:val="0"/>
              <w:marRight w:val="0"/>
              <w:marTop w:val="0"/>
              <w:marBottom w:val="0"/>
              <w:divBdr>
                <w:top w:val="none" w:sz="0" w:space="0" w:color="auto"/>
                <w:left w:val="none" w:sz="0" w:space="0" w:color="auto"/>
                <w:bottom w:val="none" w:sz="0" w:space="0" w:color="auto"/>
                <w:right w:val="none" w:sz="0" w:space="0" w:color="auto"/>
              </w:divBdr>
              <w:divsChild>
                <w:div w:id="2056349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401242">
                      <w:marLeft w:val="0"/>
                      <w:marRight w:val="0"/>
                      <w:marTop w:val="0"/>
                      <w:marBottom w:val="0"/>
                      <w:divBdr>
                        <w:top w:val="none" w:sz="0" w:space="0" w:color="auto"/>
                        <w:left w:val="none" w:sz="0" w:space="0" w:color="auto"/>
                        <w:bottom w:val="none" w:sz="0" w:space="0" w:color="auto"/>
                        <w:right w:val="none" w:sz="0" w:space="0" w:color="auto"/>
                      </w:divBdr>
                      <w:divsChild>
                        <w:div w:id="252202729">
                          <w:marLeft w:val="0"/>
                          <w:marRight w:val="0"/>
                          <w:marTop w:val="0"/>
                          <w:marBottom w:val="0"/>
                          <w:divBdr>
                            <w:top w:val="none" w:sz="0" w:space="0" w:color="auto"/>
                            <w:left w:val="none" w:sz="0" w:space="0" w:color="auto"/>
                            <w:bottom w:val="none" w:sz="0" w:space="0" w:color="auto"/>
                            <w:right w:val="none" w:sz="0" w:space="0" w:color="auto"/>
                          </w:divBdr>
                        </w:div>
                        <w:div w:id="1608078141">
                          <w:marLeft w:val="0"/>
                          <w:marRight w:val="0"/>
                          <w:marTop w:val="0"/>
                          <w:marBottom w:val="0"/>
                          <w:divBdr>
                            <w:top w:val="none" w:sz="0" w:space="0" w:color="auto"/>
                            <w:left w:val="none" w:sz="0" w:space="0" w:color="auto"/>
                            <w:bottom w:val="none" w:sz="0" w:space="0" w:color="auto"/>
                            <w:right w:val="none" w:sz="0" w:space="0" w:color="auto"/>
                          </w:divBdr>
                        </w:div>
                        <w:div w:id="1582910296">
                          <w:marLeft w:val="0"/>
                          <w:marRight w:val="0"/>
                          <w:marTop w:val="0"/>
                          <w:marBottom w:val="0"/>
                          <w:divBdr>
                            <w:top w:val="none" w:sz="0" w:space="0" w:color="auto"/>
                            <w:left w:val="none" w:sz="0" w:space="0" w:color="auto"/>
                            <w:bottom w:val="none" w:sz="0" w:space="0" w:color="auto"/>
                            <w:right w:val="none" w:sz="0" w:space="0" w:color="auto"/>
                          </w:divBdr>
                          <w:divsChild>
                            <w:div w:id="16853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280697">
      <w:bodyDiv w:val="1"/>
      <w:marLeft w:val="0"/>
      <w:marRight w:val="0"/>
      <w:marTop w:val="0"/>
      <w:marBottom w:val="0"/>
      <w:divBdr>
        <w:top w:val="none" w:sz="0" w:space="0" w:color="auto"/>
        <w:left w:val="none" w:sz="0" w:space="0" w:color="auto"/>
        <w:bottom w:val="none" w:sz="0" w:space="0" w:color="auto"/>
        <w:right w:val="none" w:sz="0" w:space="0" w:color="auto"/>
      </w:divBdr>
      <w:divsChild>
        <w:div w:id="569192767">
          <w:marLeft w:val="0"/>
          <w:marRight w:val="0"/>
          <w:marTop w:val="0"/>
          <w:marBottom w:val="0"/>
          <w:divBdr>
            <w:top w:val="none" w:sz="0" w:space="0" w:color="auto"/>
            <w:left w:val="none" w:sz="0" w:space="0" w:color="auto"/>
            <w:bottom w:val="none" w:sz="0" w:space="0" w:color="auto"/>
            <w:right w:val="none" w:sz="0" w:space="0" w:color="auto"/>
          </w:divBdr>
        </w:div>
      </w:divsChild>
    </w:div>
    <w:div w:id="1798909847">
      <w:bodyDiv w:val="1"/>
      <w:marLeft w:val="0"/>
      <w:marRight w:val="0"/>
      <w:marTop w:val="0"/>
      <w:marBottom w:val="0"/>
      <w:divBdr>
        <w:top w:val="none" w:sz="0" w:space="0" w:color="auto"/>
        <w:left w:val="none" w:sz="0" w:space="0" w:color="auto"/>
        <w:bottom w:val="none" w:sz="0" w:space="0" w:color="auto"/>
        <w:right w:val="none" w:sz="0" w:space="0" w:color="auto"/>
      </w:divBdr>
      <w:divsChild>
        <w:div w:id="12348807">
          <w:marLeft w:val="0"/>
          <w:marRight w:val="0"/>
          <w:marTop w:val="0"/>
          <w:marBottom w:val="0"/>
          <w:divBdr>
            <w:top w:val="none" w:sz="0" w:space="0" w:color="auto"/>
            <w:left w:val="none" w:sz="0" w:space="0" w:color="auto"/>
            <w:bottom w:val="none" w:sz="0" w:space="0" w:color="auto"/>
            <w:right w:val="none" w:sz="0" w:space="0" w:color="auto"/>
          </w:divBdr>
        </w:div>
        <w:div w:id="137377931">
          <w:marLeft w:val="0"/>
          <w:marRight w:val="0"/>
          <w:marTop w:val="0"/>
          <w:marBottom w:val="0"/>
          <w:divBdr>
            <w:top w:val="none" w:sz="0" w:space="0" w:color="auto"/>
            <w:left w:val="none" w:sz="0" w:space="0" w:color="auto"/>
            <w:bottom w:val="none" w:sz="0" w:space="0" w:color="auto"/>
            <w:right w:val="none" w:sz="0" w:space="0" w:color="auto"/>
          </w:divBdr>
        </w:div>
        <w:div w:id="1075862267">
          <w:marLeft w:val="0"/>
          <w:marRight w:val="0"/>
          <w:marTop w:val="0"/>
          <w:marBottom w:val="0"/>
          <w:divBdr>
            <w:top w:val="none" w:sz="0" w:space="0" w:color="auto"/>
            <w:left w:val="none" w:sz="0" w:space="0" w:color="auto"/>
            <w:bottom w:val="none" w:sz="0" w:space="0" w:color="auto"/>
            <w:right w:val="none" w:sz="0" w:space="0" w:color="auto"/>
          </w:divBdr>
        </w:div>
        <w:div w:id="1959682896">
          <w:marLeft w:val="0"/>
          <w:marRight w:val="0"/>
          <w:marTop w:val="0"/>
          <w:marBottom w:val="0"/>
          <w:divBdr>
            <w:top w:val="none" w:sz="0" w:space="0" w:color="auto"/>
            <w:left w:val="none" w:sz="0" w:space="0" w:color="auto"/>
            <w:bottom w:val="none" w:sz="0" w:space="0" w:color="auto"/>
            <w:right w:val="none" w:sz="0" w:space="0" w:color="auto"/>
          </w:divBdr>
        </w:div>
        <w:div w:id="460148914">
          <w:marLeft w:val="0"/>
          <w:marRight w:val="0"/>
          <w:marTop w:val="0"/>
          <w:marBottom w:val="0"/>
          <w:divBdr>
            <w:top w:val="none" w:sz="0" w:space="0" w:color="auto"/>
            <w:left w:val="none" w:sz="0" w:space="0" w:color="auto"/>
            <w:bottom w:val="none" w:sz="0" w:space="0" w:color="auto"/>
            <w:right w:val="none" w:sz="0" w:space="0" w:color="auto"/>
          </w:divBdr>
        </w:div>
      </w:divsChild>
    </w:div>
    <w:div w:id="1881698731">
      <w:bodyDiv w:val="1"/>
      <w:marLeft w:val="0"/>
      <w:marRight w:val="0"/>
      <w:marTop w:val="0"/>
      <w:marBottom w:val="0"/>
      <w:divBdr>
        <w:top w:val="none" w:sz="0" w:space="0" w:color="auto"/>
        <w:left w:val="none" w:sz="0" w:space="0" w:color="auto"/>
        <w:bottom w:val="none" w:sz="0" w:space="0" w:color="auto"/>
        <w:right w:val="none" w:sz="0" w:space="0" w:color="auto"/>
      </w:divBdr>
    </w:div>
    <w:div w:id="1903252128">
      <w:bodyDiv w:val="1"/>
      <w:marLeft w:val="0"/>
      <w:marRight w:val="0"/>
      <w:marTop w:val="0"/>
      <w:marBottom w:val="0"/>
      <w:divBdr>
        <w:top w:val="none" w:sz="0" w:space="0" w:color="auto"/>
        <w:left w:val="none" w:sz="0" w:space="0" w:color="auto"/>
        <w:bottom w:val="none" w:sz="0" w:space="0" w:color="auto"/>
        <w:right w:val="none" w:sz="0" w:space="0" w:color="auto"/>
      </w:divBdr>
    </w:div>
    <w:div w:id="20214650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emmahollandpr.com" TargetMode="External"/><Relationship Id="rId12" Type="http://schemas.openxmlformats.org/officeDocument/2006/relationships/hyperlink" Target="mailto:emma@emmahollandpr.com" TargetMode="External"/><Relationship Id="rId13" Type="http://schemas.openxmlformats.org/officeDocument/2006/relationships/hyperlink" Target="mailto:georgie@emmahollandpr.com" TargetMode="External"/><Relationship Id="rId14" Type="http://schemas.openxmlformats.org/officeDocument/2006/relationships/hyperlink" Target="mailto:jocasta@emmahollandpr.com" TargetMode="External"/><Relationship Id="rId15" Type="http://schemas.openxmlformats.org/officeDocument/2006/relationships/hyperlink" Target="mailto:assistant@emmahollandpr.com" TargetMode="External"/><Relationship Id="rId16" Type="http://schemas.openxmlformats.org/officeDocument/2006/relationships/image" Target="media/image5.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x-apple-data-detectors://0" TargetMode="External"/><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4</Pages>
  <Words>1200</Words>
  <Characters>6841</Characters>
  <Application>Microsoft Macintosh Word</Application>
  <DocSecurity>0</DocSecurity>
  <Lines>57</Lines>
  <Paragraphs>16</Paragraphs>
  <ScaleCrop>false</ScaleCrop>
  <Company/>
  <LinksUpToDate>false</LinksUpToDate>
  <CharactersWithSpaces>8025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Holland</dc:creator>
  <cp:keywords/>
  <dc:description/>
  <cp:lastModifiedBy>Georgie Robinson</cp:lastModifiedBy>
  <cp:revision>58</cp:revision>
  <dcterms:created xsi:type="dcterms:W3CDTF">2018-04-02T09:06:00Z</dcterms:created>
  <dcterms:modified xsi:type="dcterms:W3CDTF">2018-04-03T11:20:00Z</dcterms:modified>
</cp:coreProperties>
</file>